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7C3B" w14:textId="364B30B4" w:rsidR="005E6AF4" w:rsidRDefault="005E6AF4"/>
    <w:p w14:paraId="32E2E7BA" w14:textId="77777777"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78D73DF3" w14:textId="77777777" w:rsidR="00E93EB5" w:rsidRPr="00F96068" w:rsidRDefault="00E93EB5" w:rsidP="00367C56">
      <w:pPr>
        <w:pStyle w:val="SectionHeading"/>
        <w:shd w:val="pct15" w:color="auto" w:fill="auto"/>
        <w:spacing w:line="0" w:lineRule="atLeast"/>
        <w:rPr>
          <w:rFonts w:ascii="Roboto" w:hAnsi="Roboto"/>
          <w:i w:val="0"/>
          <w:sz w:val="28"/>
        </w:rPr>
      </w:pPr>
      <w:r w:rsidRPr="00F96068">
        <w:rPr>
          <w:rFonts w:ascii="Roboto" w:hAnsi="Roboto"/>
          <w:i w:val="0"/>
          <w:sz w:val="28"/>
        </w:rPr>
        <w:t>Communications Plan</w:t>
      </w:r>
    </w:p>
    <w:p w14:paraId="74708EAE" w14:textId="77777777" w:rsidR="00E93EB5" w:rsidRDefault="00E93EB5" w:rsidP="00E93EB5">
      <w:pPr>
        <w:pStyle w:val="BodyTextIndent"/>
        <w:ind w:left="0"/>
      </w:pPr>
    </w:p>
    <w:p w14:paraId="1D1EAFB6" w14:textId="77777777" w:rsidR="00E93EB5" w:rsidRPr="00E827BC" w:rsidRDefault="00E93EB5" w:rsidP="00E93EB5">
      <w:pPr>
        <w:pStyle w:val="BodyTextIndent"/>
        <w:numPr>
          <w:ilvl w:val="0"/>
          <w:numId w:val="1"/>
        </w:numPr>
        <w:shd w:val="pct15" w:color="auto" w:fill="auto"/>
        <w:rPr>
          <w:rFonts w:ascii="Roboto" w:hAnsi="Roboto"/>
          <w:b/>
          <w:i w:val="0"/>
          <w:iCs w:val="0"/>
          <w:sz w:val="24"/>
        </w:rPr>
      </w:pPr>
      <w:r w:rsidRPr="00E827BC">
        <w:rPr>
          <w:rFonts w:ascii="Roboto" w:hAnsi="Roboto"/>
          <w:b/>
          <w:i w:val="0"/>
          <w:iCs w:val="0"/>
          <w:sz w:val="24"/>
        </w:rPr>
        <w:t>General Information</w:t>
      </w:r>
    </w:p>
    <w:p w14:paraId="466D714F"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Provide basic information about the project including: </w:t>
      </w:r>
    </w:p>
    <w:p w14:paraId="6FA0CA46"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Project Title – The proper name used to identify this project.  </w:t>
      </w:r>
    </w:p>
    <w:p w14:paraId="067CD2D3"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Proponent Secretary – The Secretary to whom the proponent agency is assigned or the Secretary that is sponsoring an enterprise project.  </w:t>
      </w:r>
    </w:p>
    <w:p w14:paraId="7DB091A2"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Proponent Agency – The agency that will be responsible for the management of the project.  </w:t>
      </w:r>
    </w:p>
    <w:p w14:paraId="79D001C3"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Project Manager – The person(s) preparing this document.  </w:t>
      </w:r>
    </w:p>
    <w:p w14:paraId="3BE0973E"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Planned Initiation Start Date</w:t>
      </w:r>
      <w:r w:rsidRPr="00367C56">
        <w:rPr>
          <w:rFonts w:ascii="Roboto Light" w:eastAsiaTheme="majorEastAsia" w:hAnsi="Roboto Light" w:cstheme="majorBidi"/>
          <w:i/>
          <w:iCs/>
          <w:color w:val="1F3763" w:themeColor="accent1" w:themeShade="7F"/>
        </w:rPr>
        <w:t xml:space="preserve"> </w:t>
      </w:r>
      <w:r w:rsidRPr="00367C56">
        <w:rPr>
          <w:rFonts w:ascii="Roboto Light" w:eastAsiaTheme="majorEastAsia" w:hAnsi="Roboto Light" w:cstheme="majorBidi"/>
          <w:color w:val="1F3763" w:themeColor="accent1" w:themeShade="7F"/>
        </w:rPr>
        <w:t>– Date that the project is projected to start. </w:t>
      </w:r>
    </w:p>
    <w:p w14:paraId="3216F3AD"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Planned Completion Date - Date the project is expected to be complete. </w:t>
      </w:r>
    </w:p>
    <w:p w14:paraId="358EF8A2"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Investment Approval Status – The current phase the project is in. </w:t>
      </w:r>
    </w:p>
    <w:p w14:paraId="48E52EF3"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Item Classification Governance – The category of project based on the Risk and Complexity Assessments. </w:t>
      </w:r>
    </w:p>
    <w:p w14:paraId="1B4700CA" w14:textId="77777777" w:rsidR="00E93EB5" w:rsidRPr="00367C56" w:rsidRDefault="00E93EB5" w:rsidP="00E93EB5">
      <w:pPr>
        <w:pStyle w:val="paragraph"/>
        <w:spacing w:before="0" w:beforeAutospacing="0" w:after="0" w:afterAutospacing="0"/>
        <w:ind w:left="-60"/>
        <w:jc w:val="both"/>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color w:val="1F3763" w:themeColor="accent1" w:themeShade="7F"/>
        </w:rPr>
        <w:t>Total Cost at Complete (FPIFV) – The total estimated cost at the completion of the project. </w:t>
      </w:r>
    </w:p>
    <w:p w14:paraId="0DF5F710" w14:textId="77777777" w:rsidR="00E93EB5" w:rsidRPr="00367C56" w:rsidRDefault="00E93EB5" w:rsidP="00E93EB5">
      <w:pPr>
        <w:pStyle w:val="paragraph"/>
        <w:spacing w:before="0" w:beforeAutospacing="0" w:after="0" w:afterAutospacing="0"/>
        <w:textAlignment w:val="baseline"/>
        <w:rPr>
          <w:rFonts w:ascii="Roboto Light" w:eastAsiaTheme="majorEastAsia" w:hAnsi="Roboto Light" w:cstheme="majorBidi"/>
          <w:i/>
          <w:iCs/>
          <w:color w:val="1F3763" w:themeColor="accent1" w:themeShade="7F"/>
          <w:sz w:val="20"/>
        </w:rPr>
      </w:pPr>
      <w:r w:rsidRPr="00367C56">
        <w:rPr>
          <w:rFonts w:ascii="Roboto Light" w:eastAsiaTheme="majorEastAsia" w:hAnsi="Roboto Light" w:cstheme="majorBidi"/>
          <w:i/>
          <w:iCs/>
          <w:color w:val="1F3763" w:themeColor="accent1" w:themeShade="7F"/>
          <w:sz w:val="20"/>
        </w:rPr>
        <w:t> </w:t>
      </w:r>
    </w:p>
    <w:p w14:paraId="637DCA3A" w14:textId="77777777" w:rsidR="00E93EB5" w:rsidRPr="00E93EB5" w:rsidRDefault="00E93EB5" w:rsidP="00E93EB5">
      <w:pPr>
        <w:widowControl/>
        <w:textAlignment w:val="baseline"/>
        <w:rPr>
          <w:rFonts w:ascii="Segoe UI" w:eastAsia="Times New Roman" w:hAnsi="Segoe UI" w:cs="Segoe UI"/>
          <w:sz w:val="18"/>
          <w:szCs w:val="18"/>
        </w:rPr>
      </w:pPr>
      <w:r w:rsidRPr="00E93EB5">
        <w:rPr>
          <w:rFonts w:ascii="Times New Roman" w:eastAsia="Times New Roman" w:hAnsi="Times New Roman" w:cs="Times New Roman"/>
          <w:sz w:val="24"/>
          <w:szCs w:val="24"/>
        </w:rPr>
        <w:t> </w:t>
      </w:r>
    </w:p>
    <w:p w14:paraId="6BC411FF" w14:textId="77777777" w:rsidR="00E93EB5" w:rsidRPr="00E93EB5" w:rsidRDefault="00E93EB5" w:rsidP="00E93EB5">
      <w:pPr>
        <w:widowControl/>
        <w:ind w:left="-90"/>
        <w:textAlignment w:val="baseline"/>
        <w:rPr>
          <w:rFonts w:ascii="Segoe UI" w:eastAsia="Times New Roman" w:hAnsi="Segoe UI" w:cs="Segoe UI"/>
          <w:sz w:val="18"/>
          <w:szCs w:val="18"/>
        </w:rPr>
      </w:pPr>
      <w:r w:rsidRPr="00E93EB5">
        <w:rPr>
          <w:rFonts w:ascii="Times New Roman" w:eastAsia="Times New Roman" w:hAnsi="Times New Roman" w:cs="Times New Roman"/>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685"/>
        <w:gridCol w:w="2580"/>
        <w:gridCol w:w="1935"/>
      </w:tblGrid>
      <w:tr w:rsidR="00E93EB5" w:rsidRPr="00E93EB5" w14:paraId="341F139B" w14:textId="77777777" w:rsidTr="00E93EB5">
        <w:trPr>
          <w:trHeight w:val="300"/>
        </w:trPr>
        <w:tc>
          <w:tcPr>
            <w:tcW w:w="2115" w:type="dxa"/>
            <w:tcBorders>
              <w:top w:val="nil"/>
              <w:left w:val="nil"/>
              <w:bottom w:val="nil"/>
              <w:right w:val="nil"/>
            </w:tcBorders>
            <w:shd w:val="clear" w:color="auto" w:fill="auto"/>
            <w:hideMark/>
          </w:tcPr>
          <w:p w14:paraId="5BF3584C"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Project Title </w:t>
            </w:r>
          </w:p>
        </w:tc>
        <w:tc>
          <w:tcPr>
            <w:tcW w:w="2685" w:type="dxa"/>
            <w:tcBorders>
              <w:top w:val="nil"/>
              <w:left w:val="nil"/>
              <w:bottom w:val="single" w:sz="6" w:space="0" w:color="auto"/>
              <w:right w:val="nil"/>
            </w:tcBorders>
            <w:shd w:val="clear" w:color="auto" w:fill="auto"/>
            <w:hideMark/>
          </w:tcPr>
          <w:p w14:paraId="218F54C5"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 </w:t>
            </w:r>
          </w:p>
        </w:tc>
        <w:tc>
          <w:tcPr>
            <w:tcW w:w="2580" w:type="dxa"/>
            <w:tcBorders>
              <w:top w:val="nil"/>
              <w:left w:val="nil"/>
              <w:bottom w:val="nil"/>
              <w:right w:val="nil"/>
            </w:tcBorders>
            <w:shd w:val="clear" w:color="auto" w:fill="auto"/>
            <w:hideMark/>
          </w:tcPr>
          <w:p w14:paraId="12B3D865"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Planned Initiation Start Date </w:t>
            </w:r>
          </w:p>
        </w:tc>
        <w:tc>
          <w:tcPr>
            <w:tcW w:w="1935" w:type="dxa"/>
            <w:tcBorders>
              <w:top w:val="nil"/>
              <w:left w:val="nil"/>
              <w:bottom w:val="single" w:sz="6" w:space="0" w:color="auto"/>
              <w:right w:val="nil"/>
            </w:tcBorders>
            <w:shd w:val="clear" w:color="auto" w:fill="auto"/>
            <w:hideMark/>
          </w:tcPr>
          <w:p w14:paraId="18815177" w14:textId="77777777" w:rsidR="00E93EB5" w:rsidRPr="00E93EB5" w:rsidRDefault="00E93EB5" w:rsidP="00E93EB5">
            <w:pPr>
              <w:widowControl/>
              <w:textAlignment w:val="baseline"/>
              <w:rPr>
                <w:rFonts w:ascii="Times New Roman" w:eastAsia="Times New Roman" w:hAnsi="Times New Roman" w:cs="Times New Roman"/>
                <w:sz w:val="24"/>
                <w:szCs w:val="24"/>
              </w:rPr>
            </w:pPr>
            <w:r w:rsidRPr="00E93EB5">
              <w:rPr>
                <w:rFonts w:ascii="Times New Roman" w:eastAsia="Times New Roman" w:hAnsi="Times New Roman" w:cs="Times New Roman"/>
                <w:sz w:val="24"/>
                <w:szCs w:val="24"/>
              </w:rPr>
              <w:t> </w:t>
            </w:r>
          </w:p>
        </w:tc>
      </w:tr>
      <w:tr w:rsidR="00E93EB5" w:rsidRPr="00E93EB5" w14:paraId="27DEA13E" w14:textId="77777777" w:rsidTr="00E93EB5">
        <w:trPr>
          <w:trHeight w:val="300"/>
        </w:trPr>
        <w:tc>
          <w:tcPr>
            <w:tcW w:w="2115" w:type="dxa"/>
            <w:tcBorders>
              <w:top w:val="nil"/>
              <w:left w:val="nil"/>
              <w:bottom w:val="nil"/>
              <w:right w:val="nil"/>
            </w:tcBorders>
            <w:shd w:val="clear" w:color="auto" w:fill="auto"/>
            <w:hideMark/>
          </w:tcPr>
          <w:p w14:paraId="273FDED4"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Proponent Secretary </w:t>
            </w:r>
          </w:p>
        </w:tc>
        <w:tc>
          <w:tcPr>
            <w:tcW w:w="2685" w:type="dxa"/>
            <w:tcBorders>
              <w:top w:val="single" w:sz="6" w:space="0" w:color="auto"/>
              <w:left w:val="nil"/>
              <w:bottom w:val="single" w:sz="6" w:space="0" w:color="auto"/>
              <w:right w:val="nil"/>
            </w:tcBorders>
            <w:shd w:val="clear" w:color="auto" w:fill="auto"/>
            <w:hideMark/>
          </w:tcPr>
          <w:p w14:paraId="5854235C"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 </w:t>
            </w:r>
          </w:p>
        </w:tc>
        <w:tc>
          <w:tcPr>
            <w:tcW w:w="2580" w:type="dxa"/>
            <w:tcBorders>
              <w:top w:val="nil"/>
              <w:left w:val="nil"/>
              <w:bottom w:val="nil"/>
              <w:right w:val="nil"/>
            </w:tcBorders>
            <w:shd w:val="clear" w:color="auto" w:fill="auto"/>
            <w:hideMark/>
          </w:tcPr>
          <w:p w14:paraId="2EDD710A"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Planned Completion Date </w:t>
            </w:r>
          </w:p>
        </w:tc>
        <w:tc>
          <w:tcPr>
            <w:tcW w:w="1935" w:type="dxa"/>
            <w:tcBorders>
              <w:top w:val="single" w:sz="6" w:space="0" w:color="auto"/>
              <w:left w:val="nil"/>
              <w:bottom w:val="single" w:sz="6" w:space="0" w:color="auto"/>
              <w:right w:val="nil"/>
            </w:tcBorders>
            <w:shd w:val="clear" w:color="auto" w:fill="auto"/>
            <w:hideMark/>
          </w:tcPr>
          <w:p w14:paraId="004666B3" w14:textId="77777777" w:rsidR="00E93EB5" w:rsidRPr="00E93EB5" w:rsidRDefault="00E93EB5" w:rsidP="00E93EB5">
            <w:pPr>
              <w:widowControl/>
              <w:textAlignment w:val="baseline"/>
              <w:rPr>
                <w:rFonts w:ascii="Times New Roman" w:eastAsia="Times New Roman" w:hAnsi="Times New Roman" w:cs="Times New Roman"/>
                <w:sz w:val="24"/>
                <w:szCs w:val="24"/>
              </w:rPr>
            </w:pPr>
            <w:r w:rsidRPr="00E93EB5">
              <w:rPr>
                <w:rFonts w:ascii="Times New Roman" w:eastAsia="Times New Roman" w:hAnsi="Times New Roman" w:cs="Times New Roman"/>
                <w:sz w:val="24"/>
                <w:szCs w:val="24"/>
              </w:rPr>
              <w:t> </w:t>
            </w:r>
          </w:p>
        </w:tc>
      </w:tr>
      <w:tr w:rsidR="00E93EB5" w:rsidRPr="00E93EB5" w14:paraId="794CD875" w14:textId="77777777" w:rsidTr="00E93EB5">
        <w:trPr>
          <w:trHeight w:val="300"/>
        </w:trPr>
        <w:tc>
          <w:tcPr>
            <w:tcW w:w="2115" w:type="dxa"/>
            <w:tcBorders>
              <w:top w:val="nil"/>
              <w:left w:val="nil"/>
              <w:bottom w:val="nil"/>
              <w:right w:val="nil"/>
            </w:tcBorders>
            <w:shd w:val="clear" w:color="auto" w:fill="auto"/>
            <w:hideMark/>
          </w:tcPr>
          <w:p w14:paraId="22DC948E"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Proponent Agency </w:t>
            </w:r>
          </w:p>
        </w:tc>
        <w:tc>
          <w:tcPr>
            <w:tcW w:w="2685" w:type="dxa"/>
            <w:tcBorders>
              <w:top w:val="single" w:sz="6" w:space="0" w:color="auto"/>
              <w:left w:val="nil"/>
              <w:bottom w:val="single" w:sz="6" w:space="0" w:color="auto"/>
              <w:right w:val="nil"/>
            </w:tcBorders>
            <w:shd w:val="clear" w:color="auto" w:fill="auto"/>
            <w:hideMark/>
          </w:tcPr>
          <w:p w14:paraId="033BC2F6"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 </w:t>
            </w:r>
          </w:p>
        </w:tc>
        <w:tc>
          <w:tcPr>
            <w:tcW w:w="2580" w:type="dxa"/>
            <w:tcBorders>
              <w:top w:val="nil"/>
              <w:left w:val="nil"/>
              <w:bottom w:val="nil"/>
              <w:right w:val="nil"/>
            </w:tcBorders>
            <w:shd w:val="clear" w:color="auto" w:fill="auto"/>
            <w:hideMark/>
          </w:tcPr>
          <w:p w14:paraId="26B313C3"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Investment Approval Status </w:t>
            </w:r>
          </w:p>
        </w:tc>
        <w:tc>
          <w:tcPr>
            <w:tcW w:w="1935" w:type="dxa"/>
            <w:tcBorders>
              <w:top w:val="single" w:sz="6" w:space="0" w:color="auto"/>
              <w:left w:val="nil"/>
              <w:bottom w:val="single" w:sz="6" w:space="0" w:color="auto"/>
              <w:right w:val="nil"/>
            </w:tcBorders>
            <w:shd w:val="clear" w:color="auto" w:fill="auto"/>
            <w:hideMark/>
          </w:tcPr>
          <w:p w14:paraId="3F09E2C1" w14:textId="77777777" w:rsidR="00E93EB5" w:rsidRPr="00E93EB5" w:rsidRDefault="00E93EB5" w:rsidP="00E93EB5">
            <w:pPr>
              <w:widowControl/>
              <w:textAlignment w:val="baseline"/>
              <w:rPr>
                <w:rFonts w:ascii="Times New Roman" w:eastAsia="Times New Roman" w:hAnsi="Times New Roman" w:cs="Times New Roman"/>
                <w:sz w:val="24"/>
                <w:szCs w:val="24"/>
              </w:rPr>
            </w:pPr>
            <w:r w:rsidRPr="00E93EB5">
              <w:rPr>
                <w:rFonts w:ascii="Times New Roman" w:eastAsia="Times New Roman" w:hAnsi="Times New Roman" w:cs="Times New Roman"/>
                <w:sz w:val="24"/>
                <w:szCs w:val="24"/>
              </w:rPr>
              <w:t> </w:t>
            </w:r>
          </w:p>
        </w:tc>
      </w:tr>
      <w:tr w:rsidR="00E93EB5" w:rsidRPr="00E93EB5" w14:paraId="087CF7BC" w14:textId="77777777" w:rsidTr="00E93EB5">
        <w:trPr>
          <w:trHeight w:val="300"/>
        </w:trPr>
        <w:tc>
          <w:tcPr>
            <w:tcW w:w="2115" w:type="dxa"/>
            <w:tcBorders>
              <w:top w:val="nil"/>
              <w:left w:val="nil"/>
              <w:bottom w:val="nil"/>
              <w:right w:val="nil"/>
            </w:tcBorders>
            <w:shd w:val="clear" w:color="auto" w:fill="auto"/>
            <w:hideMark/>
          </w:tcPr>
          <w:p w14:paraId="1418F240"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Project Manager </w:t>
            </w:r>
          </w:p>
        </w:tc>
        <w:tc>
          <w:tcPr>
            <w:tcW w:w="2685" w:type="dxa"/>
            <w:tcBorders>
              <w:top w:val="single" w:sz="6" w:space="0" w:color="auto"/>
              <w:left w:val="nil"/>
              <w:bottom w:val="single" w:sz="6" w:space="0" w:color="auto"/>
              <w:right w:val="nil"/>
            </w:tcBorders>
            <w:shd w:val="clear" w:color="auto" w:fill="auto"/>
            <w:hideMark/>
          </w:tcPr>
          <w:p w14:paraId="1C122A8A" w14:textId="77777777" w:rsidR="00E93EB5" w:rsidRPr="00367C56" w:rsidRDefault="00E93EB5" w:rsidP="00E93EB5">
            <w:pPr>
              <w:widowControl/>
              <w:ind w:left="-330"/>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 </w:t>
            </w:r>
          </w:p>
        </w:tc>
        <w:tc>
          <w:tcPr>
            <w:tcW w:w="2580" w:type="dxa"/>
            <w:tcBorders>
              <w:top w:val="nil"/>
              <w:left w:val="nil"/>
              <w:bottom w:val="nil"/>
              <w:right w:val="nil"/>
            </w:tcBorders>
            <w:shd w:val="clear" w:color="auto" w:fill="auto"/>
            <w:hideMark/>
          </w:tcPr>
          <w:p w14:paraId="7FF6A6D4"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Item Classification Governance </w:t>
            </w:r>
          </w:p>
        </w:tc>
        <w:tc>
          <w:tcPr>
            <w:tcW w:w="1935" w:type="dxa"/>
            <w:tcBorders>
              <w:top w:val="single" w:sz="6" w:space="0" w:color="auto"/>
              <w:left w:val="nil"/>
              <w:bottom w:val="single" w:sz="6" w:space="0" w:color="auto"/>
              <w:right w:val="nil"/>
            </w:tcBorders>
            <w:shd w:val="clear" w:color="auto" w:fill="auto"/>
            <w:hideMark/>
          </w:tcPr>
          <w:p w14:paraId="346B03C9" w14:textId="77777777" w:rsidR="00E93EB5" w:rsidRPr="00E93EB5" w:rsidRDefault="00E93EB5" w:rsidP="00E93EB5">
            <w:pPr>
              <w:widowControl/>
              <w:textAlignment w:val="baseline"/>
              <w:rPr>
                <w:rFonts w:ascii="Times New Roman" w:eastAsia="Times New Roman" w:hAnsi="Times New Roman" w:cs="Times New Roman"/>
                <w:sz w:val="24"/>
                <w:szCs w:val="24"/>
              </w:rPr>
            </w:pPr>
            <w:r w:rsidRPr="00E93EB5">
              <w:rPr>
                <w:rFonts w:ascii="Times New Roman" w:eastAsia="Times New Roman" w:hAnsi="Times New Roman" w:cs="Times New Roman"/>
                <w:sz w:val="24"/>
                <w:szCs w:val="24"/>
              </w:rPr>
              <w:t> </w:t>
            </w:r>
          </w:p>
        </w:tc>
      </w:tr>
      <w:tr w:rsidR="00E93EB5" w:rsidRPr="00E93EB5" w14:paraId="23B10BE1" w14:textId="77777777" w:rsidTr="00E93EB5">
        <w:trPr>
          <w:trHeight w:val="300"/>
        </w:trPr>
        <w:tc>
          <w:tcPr>
            <w:tcW w:w="2115" w:type="dxa"/>
            <w:tcBorders>
              <w:top w:val="nil"/>
              <w:left w:val="nil"/>
              <w:bottom w:val="nil"/>
              <w:right w:val="nil"/>
            </w:tcBorders>
            <w:shd w:val="clear" w:color="auto" w:fill="auto"/>
            <w:hideMark/>
          </w:tcPr>
          <w:p w14:paraId="3D38A63D"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 </w:t>
            </w:r>
          </w:p>
        </w:tc>
        <w:tc>
          <w:tcPr>
            <w:tcW w:w="2685" w:type="dxa"/>
            <w:tcBorders>
              <w:top w:val="single" w:sz="6" w:space="0" w:color="auto"/>
              <w:left w:val="nil"/>
              <w:bottom w:val="nil"/>
              <w:right w:val="nil"/>
            </w:tcBorders>
            <w:shd w:val="clear" w:color="auto" w:fill="auto"/>
            <w:hideMark/>
          </w:tcPr>
          <w:p w14:paraId="414E3BD1"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 </w:t>
            </w:r>
          </w:p>
        </w:tc>
        <w:tc>
          <w:tcPr>
            <w:tcW w:w="2580" w:type="dxa"/>
            <w:tcBorders>
              <w:top w:val="nil"/>
              <w:left w:val="nil"/>
              <w:bottom w:val="nil"/>
              <w:right w:val="nil"/>
            </w:tcBorders>
            <w:shd w:val="clear" w:color="auto" w:fill="auto"/>
            <w:hideMark/>
          </w:tcPr>
          <w:p w14:paraId="7159899B" w14:textId="77777777" w:rsidR="00E93EB5" w:rsidRPr="00367C56" w:rsidRDefault="00E93EB5" w:rsidP="00E93EB5">
            <w:pPr>
              <w:widowControl/>
              <w:textAlignment w:val="baseline"/>
              <w:rPr>
                <w:rFonts w:ascii="Roboto Light" w:eastAsiaTheme="majorEastAsia" w:hAnsi="Roboto Light" w:cstheme="majorBidi"/>
                <w:color w:val="1F3763" w:themeColor="accent1" w:themeShade="7F"/>
                <w:sz w:val="20"/>
                <w:szCs w:val="20"/>
              </w:rPr>
            </w:pPr>
            <w:r w:rsidRPr="00367C56">
              <w:rPr>
                <w:rFonts w:ascii="Roboto Light" w:eastAsiaTheme="majorEastAsia" w:hAnsi="Roboto Light" w:cstheme="majorBidi"/>
                <w:color w:val="1F3763" w:themeColor="accent1" w:themeShade="7F"/>
                <w:sz w:val="20"/>
                <w:szCs w:val="20"/>
              </w:rPr>
              <w:t>Total Cost at Completion </w:t>
            </w:r>
          </w:p>
        </w:tc>
        <w:tc>
          <w:tcPr>
            <w:tcW w:w="1935" w:type="dxa"/>
            <w:tcBorders>
              <w:top w:val="single" w:sz="6" w:space="0" w:color="auto"/>
              <w:left w:val="nil"/>
              <w:bottom w:val="single" w:sz="6" w:space="0" w:color="auto"/>
              <w:right w:val="nil"/>
            </w:tcBorders>
            <w:shd w:val="clear" w:color="auto" w:fill="auto"/>
            <w:hideMark/>
          </w:tcPr>
          <w:p w14:paraId="1300E07E" w14:textId="77777777" w:rsidR="00E93EB5" w:rsidRPr="00E93EB5" w:rsidRDefault="00E93EB5" w:rsidP="00E93EB5">
            <w:pPr>
              <w:widowControl/>
              <w:textAlignment w:val="baseline"/>
              <w:rPr>
                <w:rFonts w:ascii="Times New Roman" w:eastAsia="Times New Roman" w:hAnsi="Times New Roman" w:cs="Times New Roman"/>
                <w:sz w:val="24"/>
                <w:szCs w:val="24"/>
              </w:rPr>
            </w:pPr>
            <w:r w:rsidRPr="00E93EB5">
              <w:rPr>
                <w:rFonts w:ascii="Times New Roman" w:eastAsia="Times New Roman" w:hAnsi="Times New Roman" w:cs="Times New Roman"/>
                <w:sz w:val="24"/>
                <w:szCs w:val="24"/>
              </w:rPr>
              <w:t> </w:t>
            </w:r>
          </w:p>
        </w:tc>
      </w:tr>
    </w:tbl>
    <w:p w14:paraId="5A2182DD" w14:textId="77777777" w:rsidR="00E93EB5" w:rsidRPr="00E93EB5" w:rsidRDefault="00E93EB5" w:rsidP="00E93EB5">
      <w:pPr>
        <w:widowControl/>
        <w:ind w:left="330"/>
        <w:textAlignment w:val="baseline"/>
        <w:rPr>
          <w:rFonts w:ascii="Segoe UI" w:eastAsia="Times New Roman" w:hAnsi="Segoe UI" w:cs="Segoe UI"/>
          <w:sz w:val="18"/>
          <w:szCs w:val="18"/>
        </w:rPr>
      </w:pPr>
      <w:r w:rsidRPr="00E93EB5">
        <w:rPr>
          <w:rFonts w:ascii="Times New Roman" w:eastAsia="Times New Roman" w:hAnsi="Times New Roman" w:cs="Times New Roman"/>
          <w:sz w:val="24"/>
          <w:szCs w:val="24"/>
        </w:rPr>
        <w:t> </w:t>
      </w:r>
    </w:p>
    <w:p w14:paraId="12C902DF" w14:textId="77777777" w:rsidR="00E93EB5" w:rsidRDefault="00E93EB5" w:rsidP="00E93EB5">
      <w:pPr>
        <w:pStyle w:val="SectionHeading"/>
        <w:rPr>
          <w:rFonts w:ascii="Times New Roman" w:hAnsi="Times New Roman"/>
        </w:rPr>
      </w:pPr>
    </w:p>
    <w:p w14:paraId="447FDCAF" w14:textId="74A6E4C5" w:rsidR="00E93EB5" w:rsidRPr="00E827BC" w:rsidRDefault="00E93EB5" w:rsidP="00E827BC">
      <w:pPr>
        <w:pStyle w:val="BodyTextIndent"/>
        <w:numPr>
          <w:ilvl w:val="0"/>
          <w:numId w:val="1"/>
        </w:numPr>
        <w:shd w:val="pct15" w:color="auto" w:fill="auto"/>
        <w:rPr>
          <w:rFonts w:ascii="Roboto" w:hAnsi="Roboto"/>
          <w:b/>
          <w:i w:val="0"/>
          <w:iCs w:val="0"/>
          <w:sz w:val="24"/>
        </w:rPr>
      </w:pPr>
      <w:r w:rsidRPr="00E827BC">
        <w:rPr>
          <w:rFonts w:ascii="Roboto" w:hAnsi="Roboto"/>
          <w:b/>
          <w:i w:val="0"/>
          <w:iCs w:val="0"/>
          <w:sz w:val="24"/>
        </w:rPr>
        <w:t>Points of Contact</w:t>
      </w:r>
    </w:p>
    <w:p w14:paraId="09C1D92D" w14:textId="35EFB6CC" w:rsidR="00DD126B" w:rsidRPr="00866590" w:rsidRDefault="00E93EB5" w:rsidP="00E93EB5">
      <w:pPr>
        <w:rPr>
          <w:rFonts w:ascii="Roboto Light" w:eastAsiaTheme="majorEastAsia" w:hAnsi="Roboto Light" w:cstheme="majorBidi"/>
          <w:color w:val="1F3763" w:themeColor="accent1" w:themeShade="7F"/>
          <w:sz w:val="24"/>
          <w:szCs w:val="24"/>
        </w:rPr>
      </w:pPr>
      <w:r w:rsidRPr="00866590">
        <w:rPr>
          <w:rFonts w:ascii="Roboto Light" w:eastAsiaTheme="majorEastAsia" w:hAnsi="Roboto Light" w:cstheme="majorBidi"/>
          <w:color w:val="1F3763" w:themeColor="accent1" w:themeShade="7F"/>
          <w:sz w:val="24"/>
          <w:szCs w:val="24"/>
        </w:rPr>
        <w:t xml:space="preserve">List each stakeholder and their project information needs.  </w:t>
      </w:r>
    </w:p>
    <w:p w14:paraId="006829F8" w14:textId="77777777" w:rsidR="00DD126B" w:rsidRPr="00DD126B" w:rsidRDefault="00DD126B" w:rsidP="00DD126B"/>
    <w:p w14:paraId="3021437A" w14:textId="007D8494" w:rsidR="00DD126B" w:rsidRDefault="00D05150" w:rsidP="00DD126B">
      <w:r>
        <w:t>Project Manager</w:t>
      </w:r>
    </w:p>
    <w:p w14:paraId="2B511268" w14:textId="5C377020" w:rsidR="00D05150" w:rsidRDefault="00D05150" w:rsidP="00DD126B">
      <w:r>
        <w:t>Program Manager</w:t>
      </w:r>
    </w:p>
    <w:p w14:paraId="770567D4" w14:textId="05651DA6" w:rsidR="00D05150" w:rsidRDefault="00D05150" w:rsidP="00DD126B">
      <w:r>
        <w:t>Project Sponsor</w:t>
      </w:r>
    </w:p>
    <w:p w14:paraId="10958029" w14:textId="53E8D548" w:rsidR="00D05150" w:rsidRDefault="00D05150" w:rsidP="00DD126B">
      <w:r>
        <w:t>Agency Head</w:t>
      </w:r>
    </w:p>
    <w:p w14:paraId="25D50A47" w14:textId="5382AC69" w:rsidR="00D05150" w:rsidRDefault="00D05150" w:rsidP="00DD126B">
      <w:r>
        <w:t>Secr</w:t>
      </w:r>
      <w:r w:rsidR="00306239">
        <w:t>etariat Contact</w:t>
      </w:r>
    </w:p>
    <w:p w14:paraId="13BA6607" w14:textId="59A66515" w:rsidR="00306239" w:rsidRDefault="00306239" w:rsidP="00DD126B">
      <w:r>
        <w:t>Customer User Representative 1</w:t>
      </w:r>
    </w:p>
    <w:p w14:paraId="57A35799" w14:textId="663B460F" w:rsidR="00306239" w:rsidRPr="00DD126B" w:rsidRDefault="00306239" w:rsidP="00306239">
      <w:r>
        <w:t xml:space="preserve">Customer User Representative 2 </w:t>
      </w:r>
    </w:p>
    <w:p w14:paraId="4D8B1D00" w14:textId="0AFB9288" w:rsidR="00306239" w:rsidRPr="00DD126B" w:rsidRDefault="00306239" w:rsidP="00306239">
      <w:r>
        <w:t>Customer User Representative 3</w:t>
      </w:r>
    </w:p>
    <w:p w14:paraId="1276CF59" w14:textId="51CB9E5A" w:rsidR="00306239" w:rsidRDefault="00306239" w:rsidP="00306239">
      <w:r>
        <w:t xml:space="preserve">Customer User Representative </w:t>
      </w:r>
      <w:r w:rsidR="009B46E0">
        <w:t>4</w:t>
      </w:r>
    </w:p>
    <w:p w14:paraId="4CF2AECF" w14:textId="4318F5DD" w:rsidR="009B46E0" w:rsidRPr="00DD126B" w:rsidRDefault="009B46E0" w:rsidP="00306239">
      <w:r>
        <w:t>PMD Consultant</w:t>
      </w:r>
    </w:p>
    <w:p w14:paraId="739EFF2C" w14:textId="35B02383" w:rsidR="00E93EB5" w:rsidRDefault="00E93EB5" w:rsidP="00E93EB5">
      <w:pPr>
        <w:pStyle w:val="SectionHeading"/>
        <w:rPr>
          <w:rFonts w:ascii="Times New Roman" w:hAnsi="Times New Roman"/>
        </w:rPr>
      </w:pPr>
    </w:p>
    <w:p w14:paraId="1B9FFEA6" w14:textId="63F8EDA2" w:rsidR="00E93EB5" w:rsidRDefault="00E93EB5" w:rsidP="00E93EB5">
      <w:pPr>
        <w:pStyle w:val="SectionHeading"/>
        <w:rPr>
          <w:rFonts w:ascii="Times New Roman" w:hAnsi="Times New Roman"/>
        </w:rPr>
      </w:pPr>
    </w:p>
    <w:p w14:paraId="5FC15D0E" w14:textId="77777777" w:rsidR="00E93EB5" w:rsidRDefault="00E93EB5" w:rsidP="00E93EB5">
      <w:pPr>
        <w:pStyle w:val="SectionHeading"/>
        <w:rPr>
          <w:rFonts w:ascii="Times New Roman" w:hAnsi="Times New Roman"/>
        </w:rPr>
      </w:pPr>
    </w:p>
    <w:p w14:paraId="2FEBEC97" w14:textId="257DF01D" w:rsidR="00E93EB5" w:rsidRPr="00E827BC" w:rsidRDefault="00E93EB5" w:rsidP="00E827BC">
      <w:pPr>
        <w:pStyle w:val="BodyTextIndent"/>
        <w:numPr>
          <w:ilvl w:val="0"/>
          <w:numId w:val="1"/>
        </w:numPr>
        <w:shd w:val="pct15" w:color="auto" w:fill="auto"/>
        <w:rPr>
          <w:rFonts w:ascii="Roboto" w:hAnsi="Roboto"/>
          <w:b/>
          <w:i w:val="0"/>
          <w:iCs w:val="0"/>
          <w:sz w:val="24"/>
        </w:rPr>
      </w:pPr>
      <w:bookmarkStart w:id="0" w:name="_Hlk137124473"/>
      <w:bookmarkStart w:id="1" w:name="_Hlk137124500"/>
      <w:r w:rsidRPr="00E827BC">
        <w:rPr>
          <w:rFonts w:ascii="Roboto" w:hAnsi="Roboto"/>
          <w:b/>
          <w:i w:val="0"/>
          <w:iCs w:val="0"/>
          <w:sz w:val="24"/>
        </w:rPr>
        <w:t>Information Description, Collection, and Reporting</w:t>
      </w:r>
      <w:bookmarkEnd w:id="0"/>
    </w:p>
    <w:bookmarkEnd w:id="1"/>
    <w:p w14:paraId="65CFDBEF" w14:textId="08E03A85" w:rsidR="00DD126B" w:rsidRPr="00866590" w:rsidRDefault="00E93EB5" w:rsidP="00866590">
      <w:pPr>
        <w:rPr>
          <w:rFonts w:ascii="Roboto Light" w:eastAsiaTheme="majorEastAsia" w:hAnsi="Roboto Light" w:cstheme="majorBidi"/>
          <w:color w:val="1F3763" w:themeColor="accent1" w:themeShade="7F"/>
          <w:sz w:val="24"/>
          <w:szCs w:val="24"/>
        </w:rPr>
      </w:pPr>
      <w:r w:rsidRPr="00866590">
        <w:rPr>
          <w:rFonts w:ascii="Roboto Light" w:eastAsiaTheme="majorEastAsia" w:hAnsi="Roboto Light" w:cstheme="majorBidi"/>
          <w:color w:val="1F3763" w:themeColor="accent1" w:themeShade="7F"/>
          <w:sz w:val="24"/>
          <w:szCs w:val="24"/>
        </w:rPr>
        <w:t>List each stakeholder and their project information needs.  Identify the specific Time Frame that the stakeholder needs to view this information (e.g., from the</w:t>
      </w:r>
    </w:p>
    <w:p w14:paraId="7FE37590" w14:textId="77777777" w:rsidR="00DD126B" w:rsidRPr="00DD126B" w:rsidRDefault="00DD126B" w:rsidP="00DD126B"/>
    <w:p w14:paraId="3A723CC5" w14:textId="77777777" w:rsidR="00DD126B" w:rsidRPr="00DD126B" w:rsidRDefault="00DD126B" w:rsidP="00DD126B"/>
    <w:tbl>
      <w:tblPr>
        <w:tblStyle w:val="TableGrid"/>
        <w:tblW w:w="0" w:type="auto"/>
        <w:tblLook w:val="04A0" w:firstRow="1" w:lastRow="0" w:firstColumn="1" w:lastColumn="0" w:noHBand="0" w:noVBand="1"/>
      </w:tblPr>
      <w:tblGrid>
        <w:gridCol w:w="1287"/>
        <w:gridCol w:w="1592"/>
        <w:gridCol w:w="1592"/>
        <w:gridCol w:w="1592"/>
        <w:gridCol w:w="1592"/>
        <w:gridCol w:w="1542"/>
        <w:gridCol w:w="1593"/>
      </w:tblGrid>
      <w:tr w:rsidR="00E72D89" w14:paraId="4EAE0250" w14:textId="77777777" w:rsidTr="00E72D89">
        <w:tc>
          <w:tcPr>
            <w:tcW w:w="1287" w:type="dxa"/>
          </w:tcPr>
          <w:p w14:paraId="6FB5AB69" w14:textId="410D93A6" w:rsidR="00E72D89" w:rsidRDefault="00E72D89" w:rsidP="00DD126B">
            <w:r>
              <w:t>Number</w:t>
            </w:r>
          </w:p>
        </w:tc>
        <w:tc>
          <w:tcPr>
            <w:tcW w:w="1592" w:type="dxa"/>
          </w:tcPr>
          <w:p w14:paraId="03F0171B" w14:textId="39CC5A6C" w:rsidR="00E72D89" w:rsidRDefault="00E72D89" w:rsidP="00DD126B">
            <w:r>
              <w:t>Information Needs</w:t>
            </w:r>
          </w:p>
        </w:tc>
        <w:tc>
          <w:tcPr>
            <w:tcW w:w="1592" w:type="dxa"/>
          </w:tcPr>
          <w:p w14:paraId="2CB30BE6" w14:textId="1286092F" w:rsidR="00E72D89" w:rsidRDefault="00E72D89" w:rsidP="00DD126B">
            <w:r>
              <w:t>Description of Information</w:t>
            </w:r>
          </w:p>
        </w:tc>
        <w:tc>
          <w:tcPr>
            <w:tcW w:w="1592" w:type="dxa"/>
          </w:tcPr>
          <w:p w14:paraId="6BDC4D05" w14:textId="39131D0B" w:rsidR="00E72D89" w:rsidRDefault="00E72D89" w:rsidP="00DD126B">
            <w:r>
              <w:t>Information Provider</w:t>
            </w:r>
          </w:p>
        </w:tc>
        <w:tc>
          <w:tcPr>
            <w:tcW w:w="1592" w:type="dxa"/>
          </w:tcPr>
          <w:p w14:paraId="7D83AA2E" w14:textId="011E7D62" w:rsidR="00E72D89" w:rsidRDefault="00E72D89" w:rsidP="00DD126B">
            <w:r>
              <w:t>Information Collection Schedule</w:t>
            </w:r>
          </w:p>
        </w:tc>
        <w:tc>
          <w:tcPr>
            <w:tcW w:w="1542" w:type="dxa"/>
          </w:tcPr>
          <w:p w14:paraId="3F24A02C" w14:textId="7324FA82" w:rsidR="00E72D89" w:rsidRDefault="00E72D89" w:rsidP="00DD126B">
            <w:r>
              <w:t>Collection Method</w:t>
            </w:r>
          </w:p>
        </w:tc>
        <w:tc>
          <w:tcPr>
            <w:tcW w:w="1593" w:type="dxa"/>
          </w:tcPr>
          <w:p w14:paraId="7B217C64" w14:textId="0712D832" w:rsidR="00E72D89" w:rsidRDefault="00E72D89" w:rsidP="00DD126B">
            <w:r>
              <w:t>Information Reporting Method</w:t>
            </w:r>
          </w:p>
        </w:tc>
      </w:tr>
      <w:tr w:rsidR="00E72D89" w14:paraId="38C3C7F2" w14:textId="77777777" w:rsidTr="00E72D89">
        <w:tc>
          <w:tcPr>
            <w:tcW w:w="1287" w:type="dxa"/>
          </w:tcPr>
          <w:p w14:paraId="215202B8" w14:textId="77777777" w:rsidR="00E72D89" w:rsidRDefault="00E72D89" w:rsidP="00DD126B"/>
        </w:tc>
        <w:tc>
          <w:tcPr>
            <w:tcW w:w="1592" w:type="dxa"/>
          </w:tcPr>
          <w:p w14:paraId="049B85D1" w14:textId="277DD49B" w:rsidR="00E72D89" w:rsidRDefault="00E72D89" w:rsidP="00DD126B"/>
        </w:tc>
        <w:tc>
          <w:tcPr>
            <w:tcW w:w="1592" w:type="dxa"/>
          </w:tcPr>
          <w:p w14:paraId="5D6952BB" w14:textId="77777777" w:rsidR="00E72D89" w:rsidRDefault="00E72D89" w:rsidP="00DD126B"/>
        </w:tc>
        <w:tc>
          <w:tcPr>
            <w:tcW w:w="1592" w:type="dxa"/>
          </w:tcPr>
          <w:p w14:paraId="2C97A56E" w14:textId="77777777" w:rsidR="00E72D89" w:rsidRDefault="00E72D89" w:rsidP="00DD126B"/>
        </w:tc>
        <w:tc>
          <w:tcPr>
            <w:tcW w:w="1592" w:type="dxa"/>
          </w:tcPr>
          <w:p w14:paraId="50B22A1A" w14:textId="77777777" w:rsidR="00E72D89" w:rsidRDefault="00E72D89" w:rsidP="00DD126B"/>
        </w:tc>
        <w:tc>
          <w:tcPr>
            <w:tcW w:w="1542" w:type="dxa"/>
          </w:tcPr>
          <w:p w14:paraId="5E0609AD" w14:textId="77777777" w:rsidR="00E72D89" w:rsidRDefault="00E72D89" w:rsidP="00DD126B"/>
        </w:tc>
        <w:tc>
          <w:tcPr>
            <w:tcW w:w="1593" w:type="dxa"/>
          </w:tcPr>
          <w:p w14:paraId="28AE10B5" w14:textId="77777777" w:rsidR="00E72D89" w:rsidRDefault="00E72D89" w:rsidP="00DD126B"/>
        </w:tc>
      </w:tr>
      <w:tr w:rsidR="00E72D89" w14:paraId="1DDCC292" w14:textId="77777777" w:rsidTr="00E72D89">
        <w:tc>
          <w:tcPr>
            <w:tcW w:w="1287" w:type="dxa"/>
          </w:tcPr>
          <w:p w14:paraId="2ACD43FB" w14:textId="77777777" w:rsidR="00E72D89" w:rsidRDefault="00E72D89" w:rsidP="00DD126B"/>
        </w:tc>
        <w:tc>
          <w:tcPr>
            <w:tcW w:w="1592" w:type="dxa"/>
          </w:tcPr>
          <w:p w14:paraId="49DA60BC" w14:textId="623F2076" w:rsidR="00E72D89" w:rsidRDefault="00E72D89" w:rsidP="00DD126B"/>
        </w:tc>
        <w:tc>
          <w:tcPr>
            <w:tcW w:w="1592" w:type="dxa"/>
          </w:tcPr>
          <w:p w14:paraId="59BDF39F" w14:textId="77777777" w:rsidR="00E72D89" w:rsidRDefault="00E72D89" w:rsidP="00DD126B"/>
        </w:tc>
        <w:tc>
          <w:tcPr>
            <w:tcW w:w="1592" w:type="dxa"/>
          </w:tcPr>
          <w:p w14:paraId="6738071B" w14:textId="77777777" w:rsidR="00E72D89" w:rsidRDefault="00E72D89" w:rsidP="00DD126B"/>
        </w:tc>
        <w:tc>
          <w:tcPr>
            <w:tcW w:w="1592" w:type="dxa"/>
          </w:tcPr>
          <w:p w14:paraId="6B7589AC" w14:textId="77777777" w:rsidR="00E72D89" w:rsidRDefault="00E72D89" w:rsidP="00DD126B"/>
        </w:tc>
        <w:tc>
          <w:tcPr>
            <w:tcW w:w="1542" w:type="dxa"/>
          </w:tcPr>
          <w:p w14:paraId="172F76C9" w14:textId="77777777" w:rsidR="00E72D89" w:rsidRDefault="00E72D89" w:rsidP="00DD126B"/>
        </w:tc>
        <w:tc>
          <w:tcPr>
            <w:tcW w:w="1593" w:type="dxa"/>
          </w:tcPr>
          <w:p w14:paraId="12ECB4B2" w14:textId="77777777" w:rsidR="00E72D89" w:rsidRDefault="00E72D89" w:rsidP="00DD126B"/>
        </w:tc>
      </w:tr>
      <w:tr w:rsidR="00E72D89" w14:paraId="77D704C1" w14:textId="77777777" w:rsidTr="00E72D89">
        <w:tc>
          <w:tcPr>
            <w:tcW w:w="1287" w:type="dxa"/>
          </w:tcPr>
          <w:p w14:paraId="1C20B431" w14:textId="77777777" w:rsidR="00E72D89" w:rsidRDefault="00E72D89" w:rsidP="00DD126B"/>
        </w:tc>
        <w:tc>
          <w:tcPr>
            <w:tcW w:w="1592" w:type="dxa"/>
          </w:tcPr>
          <w:p w14:paraId="39210D77" w14:textId="1FB5CA5A" w:rsidR="00E72D89" w:rsidRDefault="00E72D89" w:rsidP="00DD126B"/>
        </w:tc>
        <w:tc>
          <w:tcPr>
            <w:tcW w:w="1592" w:type="dxa"/>
          </w:tcPr>
          <w:p w14:paraId="440E7170" w14:textId="77777777" w:rsidR="00E72D89" w:rsidRDefault="00E72D89" w:rsidP="00DD126B"/>
        </w:tc>
        <w:tc>
          <w:tcPr>
            <w:tcW w:w="1592" w:type="dxa"/>
          </w:tcPr>
          <w:p w14:paraId="79229C0B" w14:textId="77777777" w:rsidR="00E72D89" w:rsidRDefault="00E72D89" w:rsidP="00DD126B"/>
        </w:tc>
        <w:tc>
          <w:tcPr>
            <w:tcW w:w="1592" w:type="dxa"/>
          </w:tcPr>
          <w:p w14:paraId="3FC94157" w14:textId="77777777" w:rsidR="00E72D89" w:rsidRDefault="00E72D89" w:rsidP="00DD126B"/>
        </w:tc>
        <w:tc>
          <w:tcPr>
            <w:tcW w:w="1542" w:type="dxa"/>
          </w:tcPr>
          <w:p w14:paraId="26DC7D73" w14:textId="77777777" w:rsidR="00E72D89" w:rsidRDefault="00E72D89" w:rsidP="00DD126B"/>
        </w:tc>
        <w:tc>
          <w:tcPr>
            <w:tcW w:w="1593" w:type="dxa"/>
          </w:tcPr>
          <w:p w14:paraId="73C56C42" w14:textId="77777777" w:rsidR="00E72D89" w:rsidRDefault="00E72D89" w:rsidP="00DD126B"/>
        </w:tc>
      </w:tr>
      <w:tr w:rsidR="00E72D89" w14:paraId="2E653765" w14:textId="77777777" w:rsidTr="00E72D89">
        <w:tc>
          <w:tcPr>
            <w:tcW w:w="1287" w:type="dxa"/>
          </w:tcPr>
          <w:p w14:paraId="730597C7" w14:textId="77777777" w:rsidR="00E72D89" w:rsidRDefault="00E72D89" w:rsidP="00DD126B"/>
        </w:tc>
        <w:tc>
          <w:tcPr>
            <w:tcW w:w="1592" w:type="dxa"/>
          </w:tcPr>
          <w:p w14:paraId="0EDE45CB" w14:textId="2DAD78F2" w:rsidR="00E72D89" w:rsidRDefault="00E72D89" w:rsidP="00DD126B"/>
        </w:tc>
        <w:tc>
          <w:tcPr>
            <w:tcW w:w="1592" w:type="dxa"/>
          </w:tcPr>
          <w:p w14:paraId="002842F5" w14:textId="77777777" w:rsidR="00E72D89" w:rsidRDefault="00E72D89" w:rsidP="00DD126B"/>
        </w:tc>
        <w:tc>
          <w:tcPr>
            <w:tcW w:w="1592" w:type="dxa"/>
          </w:tcPr>
          <w:p w14:paraId="239D6C0D" w14:textId="77777777" w:rsidR="00E72D89" w:rsidRDefault="00E72D89" w:rsidP="00DD126B"/>
        </w:tc>
        <w:tc>
          <w:tcPr>
            <w:tcW w:w="1592" w:type="dxa"/>
          </w:tcPr>
          <w:p w14:paraId="6946E74B" w14:textId="77777777" w:rsidR="00E72D89" w:rsidRDefault="00E72D89" w:rsidP="00DD126B"/>
        </w:tc>
        <w:tc>
          <w:tcPr>
            <w:tcW w:w="1542" w:type="dxa"/>
          </w:tcPr>
          <w:p w14:paraId="602415CA" w14:textId="77777777" w:rsidR="00E72D89" w:rsidRDefault="00E72D89" w:rsidP="00DD126B"/>
        </w:tc>
        <w:tc>
          <w:tcPr>
            <w:tcW w:w="1593" w:type="dxa"/>
          </w:tcPr>
          <w:p w14:paraId="6364D5A6" w14:textId="77777777" w:rsidR="00E72D89" w:rsidRDefault="00E72D89" w:rsidP="00DD126B"/>
        </w:tc>
      </w:tr>
      <w:tr w:rsidR="00E72D89" w14:paraId="72732930" w14:textId="77777777" w:rsidTr="00E72D89">
        <w:tc>
          <w:tcPr>
            <w:tcW w:w="1287" w:type="dxa"/>
          </w:tcPr>
          <w:p w14:paraId="6E794A4B" w14:textId="77777777" w:rsidR="00E72D89" w:rsidRDefault="00E72D89" w:rsidP="00DD126B"/>
        </w:tc>
        <w:tc>
          <w:tcPr>
            <w:tcW w:w="1592" w:type="dxa"/>
          </w:tcPr>
          <w:p w14:paraId="7C0ADB5B" w14:textId="389CB284" w:rsidR="00E72D89" w:rsidRDefault="00E72D89" w:rsidP="00DD126B"/>
        </w:tc>
        <w:tc>
          <w:tcPr>
            <w:tcW w:w="1592" w:type="dxa"/>
          </w:tcPr>
          <w:p w14:paraId="478E1EB4" w14:textId="77777777" w:rsidR="00E72D89" w:rsidRDefault="00E72D89" w:rsidP="00DD126B"/>
        </w:tc>
        <w:tc>
          <w:tcPr>
            <w:tcW w:w="1592" w:type="dxa"/>
          </w:tcPr>
          <w:p w14:paraId="323CC7EB" w14:textId="77777777" w:rsidR="00E72D89" w:rsidRDefault="00E72D89" w:rsidP="00DD126B"/>
        </w:tc>
        <w:tc>
          <w:tcPr>
            <w:tcW w:w="1592" w:type="dxa"/>
          </w:tcPr>
          <w:p w14:paraId="60CE44C2" w14:textId="77777777" w:rsidR="00E72D89" w:rsidRDefault="00E72D89" w:rsidP="00DD126B"/>
        </w:tc>
        <w:tc>
          <w:tcPr>
            <w:tcW w:w="1542" w:type="dxa"/>
          </w:tcPr>
          <w:p w14:paraId="64309DC4" w14:textId="77777777" w:rsidR="00E72D89" w:rsidRDefault="00E72D89" w:rsidP="00DD126B"/>
        </w:tc>
        <w:tc>
          <w:tcPr>
            <w:tcW w:w="1593" w:type="dxa"/>
          </w:tcPr>
          <w:p w14:paraId="3821597F" w14:textId="77777777" w:rsidR="00E72D89" w:rsidRDefault="00E72D89" w:rsidP="00DD126B"/>
        </w:tc>
      </w:tr>
      <w:tr w:rsidR="00E72D89" w14:paraId="6FE311DF" w14:textId="77777777" w:rsidTr="00E72D89">
        <w:tc>
          <w:tcPr>
            <w:tcW w:w="1287" w:type="dxa"/>
          </w:tcPr>
          <w:p w14:paraId="05FAA89A" w14:textId="77777777" w:rsidR="00E72D89" w:rsidRDefault="00E72D89" w:rsidP="00DD126B"/>
        </w:tc>
        <w:tc>
          <w:tcPr>
            <w:tcW w:w="1592" w:type="dxa"/>
          </w:tcPr>
          <w:p w14:paraId="46FFFE4A" w14:textId="3E23FF01" w:rsidR="00E72D89" w:rsidRDefault="00E72D89" w:rsidP="00DD126B"/>
        </w:tc>
        <w:tc>
          <w:tcPr>
            <w:tcW w:w="1592" w:type="dxa"/>
          </w:tcPr>
          <w:p w14:paraId="65CB2D6E" w14:textId="77777777" w:rsidR="00E72D89" w:rsidRDefault="00E72D89" w:rsidP="00DD126B"/>
        </w:tc>
        <w:tc>
          <w:tcPr>
            <w:tcW w:w="1592" w:type="dxa"/>
          </w:tcPr>
          <w:p w14:paraId="3E9AB8EA" w14:textId="77777777" w:rsidR="00E72D89" w:rsidRDefault="00E72D89" w:rsidP="00DD126B"/>
        </w:tc>
        <w:tc>
          <w:tcPr>
            <w:tcW w:w="1592" w:type="dxa"/>
          </w:tcPr>
          <w:p w14:paraId="50B4CEAF" w14:textId="77777777" w:rsidR="00E72D89" w:rsidRDefault="00E72D89" w:rsidP="00DD126B"/>
        </w:tc>
        <w:tc>
          <w:tcPr>
            <w:tcW w:w="1542" w:type="dxa"/>
          </w:tcPr>
          <w:p w14:paraId="4369FC12" w14:textId="77777777" w:rsidR="00E72D89" w:rsidRDefault="00E72D89" w:rsidP="00DD126B"/>
        </w:tc>
        <w:tc>
          <w:tcPr>
            <w:tcW w:w="1593" w:type="dxa"/>
          </w:tcPr>
          <w:p w14:paraId="53F818FA" w14:textId="77777777" w:rsidR="00E72D89" w:rsidRDefault="00E72D89" w:rsidP="00DD126B"/>
        </w:tc>
      </w:tr>
    </w:tbl>
    <w:p w14:paraId="40F42DD3" w14:textId="77777777" w:rsidR="00DD126B" w:rsidRPr="00DD126B" w:rsidRDefault="00DD126B" w:rsidP="00DD126B"/>
    <w:p w14:paraId="6CAB7912" w14:textId="77777777" w:rsidR="00DD126B" w:rsidRPr="00DD126B" w:rsidRDefault="00DD126B" w:rsidP="00DD126B"/>
    <w:p w14:paraId="757C7E90" w14:textId="77777777" w:rsidR="00DD126B" w:rsidRPr="00DD126B" w:rsidRDefault="00DD126B" w:rsidP="00DD126B"/>
    <w:p w14:paraId="3F680E90" w14:textId="77777777" w:rsidR="00DD126B" w:rsidRPr="00DD126B" w:rsidRDefault="00DD126B" w:rsidP="00DD126B"/>
    <w:p w14:paraId="215EAD6B" w14:textId="77777777" w:rsidR="00DD126B" w:rsidRPr="00DD126B" w:rsidRDefault="00DD126B" w:rsidP="00DD126B"/>
    <w:p w14:paraId="667E121C" w14:textId="77777777" w:rsidR="00DD126B" w:rsidRPr="00DD126B" w:rsidRDefault="00DD126B" w:rsidP="00DD126B"/>
    <w:p w14:paraId="1EA01CF5" w14:textId="65A5C7BC" w:rsidR="00E72D89" w:rsidRPr="00E827BC" w:rsidRDefault="00E72D89" w:rsidP="00E827BC">
      <w:pPr>
        <w:pStyle w:val="BodyTextIndent"/>
        <w:numPr>
          <w:ilvl w:val="0"/>
          <w:numId w:val="1"/>
        </w:numPr>
        <w:shd w:val="pct15" w:color="auto" w:fill="auto"/>
        <w:rPr>
          <w:rFonts w:ascii="Roboto" w:hAnsi="Roboto"/>
          <w:b/>
          <w:i w:val="0"/>
          <w:iCs w:val="0"/>
          <w:sz w:val="24"/>
        </w:rPr>
      </w:pPr>
      <w:r w:rsidRPr="00E827BC">
        <w:rPr>
          <w:rFonts w:ascii="Roboto" w:hAnsi="Roboto"/>
          <w:b/>
          <w:i w:val="0"/>
          <w:iCs w:val="0"/>
          <w:sz w:val="24"/>
        </w:rPr>
        <w:t>Distribution Method</w:t>
      </w:r>
    </w:p>
    <w:p w14:paraId="103F9535" w14:textId="139D9964" w:rsidR="00E72D89" w:rsidRPr="00866590" w:rsidRDefault="00E72D89" w:rsidP="00866590">
      <w:pPr>
        <w:rPr>
          <w:rFonts w:ascii="Roboto Light" w:eastAsiaTheme="majorEastAsia" w:hAnsi="Roboto Light" w:cstheme="majorBidi"/>
          <w:color w:val="1F3763" w:themeColor="accent1" w:themeShade="7F"/>
          <w:sz w:val="24"/>
          <w:szCs w:val="24"/>
        </w:rPr>
      </w:pPr>
      <w:r w:rsidRPr="00866590">
        <w:rPr>
          <w:rFonts w:ascii="Roboto Light" w:eastAsiaTheme="majorEastAsia" w:hAnsi="Roboto Light" w:cstheme="majorBidi"/>
          <w:color w:val="1F3763" w:themeColor="accent1" w:themeShade="7F"/>
          <w:sz w:val="24"/>
          <w:szCs w:val="24"/>
        </w:rPr>
        <w:t>List each report or document needed to communicate the information about the project identified in the last column of the Information Description, Collection, and Reporting table above. Identify the primary and secondary distribution methods for each report or document (e.g., voice, electronic mail, spreadsheet, formal presentation). Specify the frequency or distribution for each report or document.</w:t>
      </w:r>
    </w:p>
    <w:p w14:paraId="4D48D6D7" w14:textId="724BCAF9" w:rsidR="00DD126B" w:rsidRPr="00DD126B" w:rsidRDefault="00DD126B" w:rsidP="00DD126B"/>
    <w:p w14:paraId="484753F7" w14:textId="77777777" w:rsidR="00DD126B" w:rsidRPr="00DD126B" w:rsidRDefault="00DD126B" w:rsidP="00DD126B"/>
    <w:p w14:paraId="3AE4893A" w14:textId="77777777" w:rsidR="00DD126B" w:rsidRPr="00DD126B" w:rsidRDefault="00DD126B" w:rsidP="00DD126B"/>
    <w:tbl>
      <w:tblPr>
        <w:tblStyle w:val="TableGrid"/>
        <w:tblW w:w="0" w:type="auto"/>
        <w:tblLook w:val="04A0" w:firstRow="1" w:lastRow="0" w:firstColumn="1" w:lastColumn="0" w:noHBand="0" w:noVBand="1"/>
      </w:tblPr>
      <w:tblGrid>
        <w:gridCol w:w="2158"/>
        <w:gridCol w:w="2158"/>
        <w:gridCol w:w="2158"/>
        <w:gridCol w:w="2158"/>
        <w:gridCol w:w="2158"/>
      </w:tblGrid>
      <w:tr w:rsidR="00E72D89" w14:paraId="708691C2" w14:textId="77777777" w:rsidTr="00E72D89">
        <w:tc>
          <w:tcPr>
            <w:tcW w:w="2158" w:type="dxa"/>
          </w:tcPr>
          <w:p w14:paraId="4143DABC" w14:textId="42C269CB" w:rsidR="00E72D89" w:rsidRDefault="00E72D89" w:rsidP="00E72D89">
            <w:r>
              <w:t>Number</w:t>
            </w:r>
          </w:p>
        </w:tc>
        <w:tc>
          <w:tcPr>
            <w:tcW w:w="2158" w:type="dxa"/>
          </w:tcPr>
          <w:p w14:paraId="632B39DC" w14:textId="3EF7FEB6" w:rsidR="00E72D89" w:rsidRDefault="00E72D89" w:rsidP="00E72D89">
            <w:r>
              <w:t>Distribution Method Report or Document</w:t>
            </w:r>
          </w:p>
        </w:tc>
        <w:tc>
          <w:tcPr>
            <w:tcW w:w="2158" w:type="dxa"/>
          </w:tcPr>
          <w:p w14:paraId="0C57856A" w14:textId="380CE182" w:rsidR="00E72D89" w:rsidRDefault="00E72D89" w:rsidP="00E72D89">
            <w:r>
              <w:t xml:space="preserve">Distribution Method Primary </w:t>
            </w:r>
            <w:proofErr w:type="spellStart"/>
            <w:r>
              <w:t>Dist</w:t>
            </w:r>
            <w:proofErr w:type="spellEnd"/>
            <w:r>
              <w:t xml:space="preserve"> Method</w:t>
            </w:r>
          </w:p>
        </w:tc>
        <w:tc>
          <w:tcPr>
            <w:tcW w:w="2158" w:type="dxa"/>
          </w:tcPr>
          <w:p w14:paraId="14A5FAD8" w14:textId="5DC59714" w:rsidR="00E72D89" w:rsidRDefault="00E72D89" w:rsidP="00E72D89">
            <w:r>
              <w:t xml:space="preserve">Distribution Method Secondary </w:t>
            </w:r>
            <w:proofErr w:type="spellStart"/>
            <w:r>
              <w:t>Dist</w:t>
            </w:r>
            <w:proofErr w:type="spellEnd"/>
            <w:r>
              <w:t xml:space="preserve"> Method</w:t>
            </w:r>
          </w:p>
        </w:tc>
        <w:tc>
          <w:tcPr>
            <w:tcW w:w="2158" w:type="dxa"/>
          </w:tcPr>
          <w:p w14:paraId="3E94E0F3" w14:textId="3172244B" w:rsidR="00E72D89" w:rsidRDefault="00E72D89" w:rsidP="00E72D89">
            <w:r>
              <w:t>Distribution Method Frequency</w:t>
            </w:r>
          </w:p>
        </w:tc>
      </w:tr>
      <w:tr w:rsidR="00E72D89" w14:paraId="78F8B0E7" w14:textId="77777777" w:rsidTr="00E72D89">
        <w:tc>
          <w:tcPr>
            <w:tcW w:w="2158" w:type="dxa"/>
          </w:tcPr>
          <w:p w14:paraId="7592A441" w14:textId="77777777" w:rsidR="00E72D89" w:rsidRDefault="00E72D89" w:rsidP="00E72D89"/>
        </w:tc>
        <w:tc>
          <w:tcPr>
            <w:tcW w:w="2158" w:type="dxa"/>
          </w:tcPr>
          <w:p w14:paraId="15B4374B" w14:textId="77777777" w:rsidR="00E72D89" w:rsidRDefault="00E72D89" w:rsidP="00E72D89"/>
        </w:tc>
        <w:tc>
          <w:tcPr>
            <w:tcW w:w="2158" w:type="dxa"/>
          </w:tcPr>
          <w:p w14:paraId="3DB9FE74" w14:textId="77777777" w:rsidR="00E72D89" w:rsidRDefault="00E72D89" w:rsidP="00E72D89"/>
        </w:tc>
        <w:tc>
          <w:tcPr>
            <w:tcW w:w="2158" w:type="dxa"/>
          </w:tcPr>
          <w:p w14:paraId="2363898D" w14:textId="77777777" w:rsidR="00E72D89" w:rsidRDefault="00E72D89" w:rsidP="00E72D89"/>
        </w:tc>
        <w:tc>
          <w:tcPr>
            <w:tcW w:w="2158" w:type="dxa"/>
          </w:tcPr>
          <w:p w14:paraId="3CA09ECB" w14:textId="77777777" w:rsidR="00E72D89" w:rsidRDefault="00E72D89" w:rsidP="00E72D89"/>
        </w:tc>
      </w:tr>
      <w:tr w:rsidR="00E72D89" w14:paraId="4F688653" w14:textId="77777777" w:rsidTr="00E72D89">
        <w:tc>
          <w:tcPr>
            <w:tcW w:w="2158" w:type="dxa"/>
          </w:tcPr>
          <w:p w14:paraId="77A781FB" w14:textId="77777777" w:rsidR="00E72D89" w:rsidRDefault="00E72D89" w:rsidP="00E72D89"/>
        </w:tc>
        <w:tc>
          <w:tcPr>
            <w:tcW w:w="2158" w:type="dxa"/>
          </w:tcPr>
          <w:p w14:paraId="703261F5" w14:textId="77777777" w:rsidR="00E72D89" w:rsidRDefault="00E72D89" w:rsidP="00E72D89"/>
        </w:tc>
        <w:tc>
          <w:tcPr>
            <w:tcW w:w="2158" w:type="dxa"/>
          </w:tcPr>
          <w:p w14:paraId="57E4E3DF" w14:textId="77777777" w:rsidR="00E72D89" w:rsidRDefault="00E72D89" w:rsidP="00E72D89"/>
        </w:tc>
        <w:tc>
          <w:tcPr>
            <w:tcW w:w="2158" w:type="dxa"/>
          </w:tcPr>
          <w:p w14:paraId="0306C333" w14:textId="77777777" w:rsidR="00E72D89" w:rsidRDefault="00E72D89" w:rsidP="00E72D89"/>
        </w:tc>
        <w:tc>
          <w:tcPr>
            <w:tcW w:w="2158" w:type="dxa"/>
          </w:tcPr>
          <w:p w14:paraId="357B1F32" w14:textId="77777777" w:rsidR="00E72D89" w:rsidRDefault="00E72D89" w:rsidP="00E72D89"/>
        </w:tc>
      </w:tr>
      <w:tr w:rsidR="00E72D89" w14:paraId="5EC30CFD" w14:textId="77777777" w:rsidTr="00E72D89">
        <w:tc>
          <w:tcPr>
            <w:tcW w:w="2158" w:type="dxa"/>
          </w:tcPr>
          <w:p w14:paraId="77F601BB" w14:textId="77777777" w:rsidR="00E72D89" w:rsidRDefault="00E72D89" w:rsidP="00E72D89"/>
        </w:tc>
        <w:tc>
          <w:tcPr>
            <w:tcW w:w="2158" w:type="dxa"/>
          </w:tcPr>
          <w:p w14:paraId="33AD4C22" w14:textId="77777777" w:rsidR="00E72D89" w:rsidRDefault="00E72D89" w:rsidP="00E72D89"/>
        </w:tc>
        <w:tc>
          <w:tcPr>
            <w:tcW w:w="2158" w:type="dxa"/>
          </w:tcPr>
          <w:p w14:paraId="1A4E8F18" w14:textId="77777777" w:rsidR="00E72D89" w:rsidRDefault="00E72D89" w:rsidP="00E72D89"/>
        </w:tc>
        <w:tc>
          <w:tcPr>
            <w:tcW w:w="2158" w:type="dxa"/>
          </w:tcPr>
          <w:p w14:paraId="52D43DEB" w14:textId="77777777" w:rsidR="00E72D89" w:rsidRDefault="00E72D89" w:rsidP="00E72D89"/>
        </w:tc>
        <w:tc>
          <w:tcPr>
            <w:tcW w:w="2158" w:type="dxa"/>
          </w:tcPr>
          <w:p w14:paraId="33585509" w14:textId="77777777" w:rsidR="00E72D89" w:rsidRDefault="00E72D89" w:rsidP="00E72D89"/>
        </w:tc>
      </w:tr>
      <w:tr w:rsidR="00E72D89" w14:paraId="09A810B7" w14:textId="77777777" w:rsidTr="00E72D89">
        <w:tc>
          <w:tcPr>
            <w:tcW w:w="2158" w:type="dxa"/>
          </w:tcPr>
          <w:p w14:paraId="7BD63420" w14:textId="77777777" w:rsidR="00E72D89" w:rsidRDefault="00E72D89" w:rsidP="00E72D89"/>
        </w:tc>
        <w:tc>
          <w:tcPr>
            <w:tcW w:w="2158" w:type="dxa"/>
          </w:tcPr>
          <w:p w14:paraId="639AB73E" w14:textId="77777777" w:rsidR="00E72D89" w:rsidRDefault="00E72D89" w:rsidP="00E72D89"/>
        </w:tc>
        <w:tc>
          <w:tcPr>
            <w:tcW w:w="2158" w:type="dxa"/>
          </w:tcPr>
          <w:p w14:paraId="4174BD09" w14:textId="77777777" w:rsidR="00E72D89" w:rsidRDefault="00E72D89" w:rsidP="00E72D89"/>
        </w:tc>
        <w:tc>
          <w:tcPr>
            <w:tcW w:w="2158" w:type="dxa"/>
          </w:tcPr>
          <w:p w14:paraId="3684D13F" w14:textId="77777777" w:rsidR="00E72D89" w:rsidRDefault="00E72D89" w:rsidP="00E72D89"/>
        </w:tc>
        <w:tc>
          <w:tcPr>
            <w:tcW w:w="2158" w:type="dxa"/>
          </w:tcPr>
          <w:p w14:paraId="205C2299" w14:textId="77777777" w:rsidR="00E72D89" w:rsidRDefault="00E72D89" w:rsidP="00E72D89"/>
        </w:tc>
      </w:tr>
      <w:tr w:rsidR="00E72D89" w14:paraId="6E6EA959" w14:textId="77777777" w:rsidTr="00E72D89">
        <w:tc>
          <w:tcPr>
            <w:tcW w:w="2158" w:type="dxa"/>
          </w:tcPr>
          <w:p w14:paraId="0F95FAC0" w14:textId="77777777" w:rsidR="00E72D89" w:rsidRDefault="00E72D89" w:rsidP="00E72D89"/>
        </w:tc>
        <w:tc>
          <w:tcPr>
            <w:tcW w:w="2158" w:type="dxa"/>
          </w:tcPr>
          <w:p w14:paraId="07C1490E" w14:textId="77777777" w:rsidR="00E72D89" w:rsidRDefault="00E72D89" w:rsidP="00E72D89"/>
        </w:tc>
        <w:tc>
          <w:tcPr>
            <w:tcW w:w="2158" w:type="dxa"/>
          </w:tcPr>
          <w:p w14:paraId="1D1C657F" w14:textId="77777777" w:rsidR="00E72D89" w:rsidRDefault="00E72D89" w:rsidP="00E72D89"/>
        </w:tc>
        <w:tc>
          <w:tcPr>
            <w:tcW w:w="2158" w:type="dxa"/>
          </w:tcPr>
          <w:p w14:paraId="656E7095" w14:textId="77777777" w:rsidR="00E72D89" w:rsidRDefault="00E72D89" w:rsidP="00E72D89"/>
        </w:tc>
        <w:tc>
          <w:tcPr>
            <w:tcW w:w="2158" w:type="dxa"/>
          </w:tcPr>
          <w:p w14:paraId="58E1EDDA" w14:textId="77777777" w:rsidR="00E72D89" w:rsidRDefault="00E72D89" w:rsidP="00E72D89"/>
        </w:tc>
      </w:tr>
      <w:tr w:rsidR="00E72D89" w14:paraId="3B92F5D1" w14:textId="77777777" w:rsidTr="00E72D89">
        <w:tc>
          <w:tcPr>
            <w:tcW w:w="2158" w:type="dxa"/>
          </w:tcPr>
          <w:p w14:paraId="26639D6A" w14:textId="77777777" w:rsidR="00E72D89" w:rsidRDefault="00E72D89" w:rsidP="00E72D89"/>
        </w:tc>
        <w:tc>
          <w:tcPr>
            <w:tcW w:w="2158" w:type="dxa"/>
          </w:tcPr>
          <w:p w14:paraId="569ABC81" w14:textId="77777777" w:rsidR="00E72D89" w:rsidRDefault="00E72D89" w:rsidP="00E72D89"/>
        </w:tc>
        <w:tc>
          <w:tcPr>
            <w:tcW w:w="2158" w:type="dxa"/>
          </w:tcPr>
          <w:p w14:paraId="093E8845" w14:textId="77777777" w:rsidR="00E72D89" w:rsidRDefault="00E72D89" w:rsidP="00E72D89"/>
        </w:tc>
        <w:tc>
          <w:tcPr>
            <w:tcW w:w="2158" w:type="dxa"/>
          </w:tcPr>
          <w:p w14:paraId="3EFE65A8" w14:textId="77777777" w:rsidR="00E72D89" w:rsidRDefault="00E72D89" w:rsidP="00E72D89"/>
        </w:tc>
        <w:tc>
          <w:tcPr>
            <w:tcW w:w="2158" w:type="dxa"/>
          </w:tcPr>
          <w:p w14:paraId="408EA66A" w14:textId="77777777" w:rsidR="00E72D89" w:rsidRDefault="00E72D89" w:rsidP="00E72D89"/>
        </w:tc>
      </w:tr>
      <w:tr w:rsidR="00E72D89" w14:paraId="059EB09F" w14:textId="77777777" w:rsidTr="00E72D89">
        <w:tc>
          <w:tcPr>
            <w:tcW w:w="2158" w:type="dxa"/>
          </w:tcPr>
          <w:p w14:paraId="0FED2D71" w14:textId="77777777" w:rsidR="00E72D89" w:rsidRDefault="00E72D89" w:rsidP="00E72D89"/>
        </w:tc>
        <w:tc>
          <w:tcPr>
            <w:tcW w:w="2158" w:type="dxa"/>
          </w:tcPr>
          <w:p w14:paraId="18F50BB7" w14:textId="77777777" w:rsidR="00E72D89" w:rsidRDefault="00E72D89" w:rsidP="00E72D89"/>
        </w:tc>
        <w:tc>
          <w:tcPr>
            <w:tcW w:w="2158" w:type="dxa"/>
          </w:tcPr>
          <w:p w14:paraId="0BCF1FC9" w14:textId="77777777" w:rsidR="00E72D89" w:rsidRDefault="00E72D89" w:rsidP="00E72D89"/>
        </w:tc>
        <w:tc>
          <w:tcPr>
            <w:tcW w:w="2158" w:type="dxa"/>
          </w:tcPr>
          <w:p w14:paraId="24030D41" w14:textId="77777777" w:rsidR="00E72D89" w:rsidRDefault="00E72D89" w:rsidP="00E72D89"/>
        </w:tc>
        <w:tc>
          <w:tcPr>
            <w:tcW w:w="2158" w:type="dxa"/>
          </w:tcPr>
          <w:p w14:paraId="24204909" w14:textId="77777777" w:rsidR="00E72D89" w:rsidRDefault="00E72D89" w:rsidP="00E72D89"/>
        </w:tc>
      </w:tr>
    </w:tbl>
    <w:p w14:paraId="3647E81E" w14:textId="2C1E9402" w:rsidR="001E6382" w:rsidRPr="006A4AE6" w:rsidRDefault="004B2254" w:rsidP="006A4AE6">
      <w:pPr>
        <w:spacing w:line="355" w:lineRule="exact"/>
        <w:rPr>
          <w:rFonts w:ascii="Times New Roman" w:hAnsi="Times New Roman" w:cs="Times New Roman"/>
          <w:color w:val="010302"/>
        </w:rPr>
      </w:pPr>
      <w:r>
        <w:rPr>
          <w:noProof/>
        </w:rPr>
        <mc:AlternateContent>
          <mc:Choice Requires="wps">
            <w:drawing>
              <wp:anchor distT="0" distB="0" distL="114300" distR="114300" simplePos="0" relativeHeight="251663360" behindDoc="0" locked="0" layoutInCell="1" allowOverlap="1" wp14:anchorId="69ED2E8F" wp14:editId="4B201FCE">
                <wp:simplePos x="0" y="0"/>
                <wp:positionH relativeFrom="page">
                  <wp:posOffset>1045768</wp:posOffset>
                </wp:positionH>
                <wp:positionV relativeFrom="paragraph">
                  <wp:posOffset>-175514</wp:posOffset>
                </wp:positionV>
                <wp:extent cx="6096" cy="6096"/>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5E8FAF8" id="Freeform 119" o:spid="_x0000_s1026" style="position:absolute;margin-left:82.35pt;margin-top:-13.8pt;width:.5pt;height:.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65408" behindDoc="0" locked="0" layoutInCell="1" allowOverlap="1" wp14:anchorId="2A710558" wp14:editId="4CE6BCD6">
                <wp:simplePos x="0" y="0"/>
                <wp:positionH relativeFrom="page">
                  <wp:posOffset>2397505</wp:posOffset>
                </wp:positionH>
                <wp:positionV relativeFrom="paragraph">
                  <wp:posOffset>-175514</wp:posOffset>
                </wp:positionV>
                <wp:extent cx="6097"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7DFCFBD" id="Freeform 120" o:spid="_x0000_s1026" style="position:absolute;margin-left:188.8pt;margin-top:-13.8pt;width:.5pt;height:.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" path="m,6096r6097,l6097,,,,,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64384" behindDoc="0" locked="0" layoutInCell="1" allowOverlap="1" wp14:anchorId="4AE73C9A" wp14:editId="240CB823">
                <wp:simplePos x="0" y="0"/>
                <wp:positionH relativeFrom="page">
                  <wp:posOffset>2397505</wp:posOffset>
                </wp:positionH>
                <wp:positionV relativeFrom="paragraph">
                  <wp:posOffset>-169419</wp:posOffset>
                </wp:positionV>
                <wp:extent cx="6097" cy="45720"/>
                <wp:effectExtent l="0" t="0" r="0" b="0"/>
                <wp:wrapNone/>
                <wp:docPr id="121" name="Freeform 121"/>
                <wp:cNvGraphicFramePr/>
                <a:graphic xmlns:a="http://schemas.openxmlformats.org/drawingml/2006/main">
                  <a:graphicData uri="http://schemas.microsoft.com/office/word/2010/wordprocessingShape">
                    <wps:wsp>
                      <wps:cNvSpPr/>
                      <wps:spPr>
                        <a:xfrm>
                          <a:off x="0" y="0"/>
                          <a:ext cx="6097" cy="45720"/>
                        </a:xfrm>
                        <a:custGeom>
                          <a:avLst/>
                          <a:gdLst/>
                          <a:ahLst/>
                          <a:cxnLst/>
                          <a:rect l="l" t="t" r="r" b="b"/>
                          <a:pathLst>
                            <a:path w="6097" h="45720">
                              <a:moveTo>
                                <a:pt x="0" y="45720"/>
                              </a:moveTo>
                              <a:lnTo>
                                <a:pt x="6097" y="45720"/>
                              </a:lnTo>
                              <a:lnTo>
                                <a:pt x="6097" y="0"/>
                              </a:lnTo>
                              <a:lnTo>
                                <a:pt x="0" y="0"/>
                              </a:lnTo>
                              <a:lnTo>
                                <a:pt x="0" y="45720"/>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5571F714" id="Freeform 121" o:spid="_x0000_s1026" style="position:absolute;margin-left:188.8pt;margin-top:-13.35pt;width:.5pt;height:3.6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6097,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" path="m,45720r6097,l6097,,,,,45720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0528" behindDoc="0" locked="0" layoutInCell="1" allowOverlap="1" wp14:anchorId="1700E88A" wp14:editId="18E5B719">
                <wp:simplePos x="0" y="0"/>
                <wp:positionH relativeFrom="page">
                  <wp:posOffset>6915657</wp:posOffset>
                </wp:positionH>
                <wp:positionV relativeFrom="paragraph">
                  <wp:posOffset>-175514</wp:posOffset>
                </wp:positionV>
                <wp:extent cx="6096" cy="6096"/>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2493C76F" id="Freeform 122" o:spid="_x0000_s1026" style="position:absolute;margin-left:544.55pt;margin-top:-13.8pt;width:.5pt;height:.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6672" behindDoc="0" locked="0" layoutInCell="1" allowOverlap="1" wp14:anchorId="3FAE0011" wp14:editId="114558AE">
                <wp:simplePos x="0" y="0"/>
                <wp:positionH relativeFrom="page">
                  <wp:posOffset>1045768</wp:posOffset>
                </wp:positionH>
                <wp:positionV relativeFrom="paragraph">
                  <wp:posOffset>-6604</wp:posOffset>
                </wp:positionV>
                <wp:extent cx="6096" cy="6096"/>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5ADBBF59" id="Freeform 123" o:spid="_x0000_s1026" style="position:absolute;margin-left:82.35pt;margin-top:-.5pt;width:.5pt;height:.5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5648" behindDoc="0" locked="0" layoutInCell="1" allowOverlap="1" wp14:anchorId="2C67D026" wp14:editId="25A8F97A">
                <wp:simplePos x="0" y="0"/>
                <wp:positionH relativeFrom="page">
                  <wp:posOffset>1045768</wp:posOffset>
                </wp:positionH>
                <wp:positionV relativeFrom="paragraph">
                  <wp:posOffset>-6604</wp:posOffset>
                </wp:positionV>
                <wp:extent cx="6096" cy="6096"/>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2D98A216" id="Freeform 124" o:spid="_x0000_s1026" style="position:absolute;margin-left:82.35pt;margin-top:-.5pt;width:.5pt;height:.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7696" behindDoc="0" locked="0" layoutInCell="1" allowOverlap="1" wp14:anchorId="5E779596" wp14:editId="2CB27449">
                <wp:simplePos x="0" y="0"/>
                <wp:positionH relativeFrom="page">
                  <wp:posOffset>2397505</wp:posOffset>
                </wp:positionH>
                <wp:positionV relativeFrom="paragraph">
                  <wp:posOffset>-6604</wp:posOffset>
                </wp:positionV>
                <wp:extent cx="6097"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16D02D4" id="Freeform 125" o:spid="_x0000_s1026" style="position:absolute;margin-left:188.8pt;margin-top:-.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" path="m,6096r6097,l6097,,,,,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8720" behindDoc="0" locked="0" layoutInCell="1" allowOverlap="1" wp14:anchorId="5523D15C" wp14:editId="5A23A324">
                <wp:simplePos x="0" y="0"/>
                <wp:positionH relativeFrom="page">
                  <wp:posOffset>3883786</wp:posOffset>
                </wp:positionH>
                <wp:positionV relativeFrom="paragraph">
                  <wp:posOffset>-6604</wp:posOffset>
                </wp:positionV>
                <wp:extent cx="6096"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2CF8E5E" id="Freeform 126" o:spid="_x0000_s1026" style="position:absolute;margin-left:305.8pt;margin-top:-.5pt;width:.5pt;height:.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9744" behindDoc="0" locked="0" layoutInCell="1" allowOverlap="1" wp14:anchorId="24368B6C" wp14:editId="5B8F84ED">
                <wp:simplePos x="0" y="0"/>
                <wp:positionH relativeFrom="page">
                  <wp:posOffset>5369940</wp:posOffset>
                </wp:positionH>
                <wp:positionV relativeFrom="paragraph">
                  <wp:posOffset>-6604</wp:posOffset>
                </wp:positionV>
                <wp:extent cx="6096"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E562FD6" id="Freeform 127" o:spid="_x0000_s1026" style="position:absolute;margin-left:422.85pt;margin-top:-.5pt;width:.5pt;height:.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81792" behindDoc="0" locked="0" layoutInCell="1" allowOverlap="1" wp14:anchorId="2BEB5802" wp14:editId="7E9C0B61">
                <wp:simplePos x="0" y="0"/>
                <wp:positionH relativeFrom="page">
                  <wp:posOffset>6915657</wp:posOffset>
                </wp:positionH>
                <wp:positionV relativeFrom="paragraph">
                  <wp:posOffset>-6604</wp:posOffset>
                </wp:positionV>
                <wp:extent cx="6096"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7BB1CB1" id="Freeform 128" o:spid="_x0000_s1026" style="position:absolute;margin-left:544.55pt;margin-top:-.5pt;width:.5pt;height:.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36D9375" wp14:editId="5DBEB5DC">
                <wp:simplePos x="0" y="0"/>
                <wp:positionH relativeFrom="page">
                  <wp:posOffset>6915657</wp:posOffset>
                </wp:positionH>
                <wp:positionV relativeFrom="paragraph">
                  <wp:posOffset>-6604</wp:posOffset>
                </wp:positionV>
                <wp:extent cx="6096"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028569A8" id="Freeform 129" o:spid="_x0000_s1026" style="position:absolute;margin-left:544.55pt;margin-top:-.5pt;width:.5pt;height:.5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p>
    <w:sectPr w:rsidR="001E6382" w:rsidRPr="006A4AE6"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4DE8" w14:textId="77777777" w:rsidR="00237CE4" w:rsidRDefault="00237CE4" w:rsidP="00002890">
      <w:r>
        <w:separator/>
      </w:r>
    </w:p>
  </w:endnote>
  <w:endnote w:type="continuationSeparator" w:id="0">
    <w:p w14:paraId="5E8216D9" w14:textId="77777777" w:rsidR="00237CE4" w:rsidRDefault="00237CE4"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938E" w14:textId="77777777" w:rsidR="00237CE4" w:rsidRDefault="00237CE4" w:rsidP="00002890">
      <w:r>
        <w:separator/>
      </w:r>
    </w:p>
  </w:footnote>
  <w:footnote w:type="continuationSeparator" w:id="0">
    <w:p w14:paraId="0C7943D2" w14:textId="77777777" w:rsidR="00237CE4" w:rsidRDefault="00237CE4"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52DD8064" w:rsidR="005E6AF4" w:rsidRDefault="004B2254">
    <w:pPr>
      <w:pStyle w:val="Header"/>
    </w:pPr>
    <w:r>
      <w:rPr>
        <w:noProof/>
      </w:rPr>
      <w:drawing>
        <wp:anchor distT="0" distB="0" distL="114300" distR="114300" simplePos="0" relativeHeight="251656192" behindDoc="1" locked="0" layoutInCell="1" allowOverlap="1" wp14:anchorId="01FD39C3" wp14:editId="310C2A72">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69C9C" wp14:editId="0F689D47">
              <wp:simplePos x="0" y="0"/>
              <wp:positionH relativeFrom="column">
                <wp:posOffset>2468880</wp:posOffset>
              </wp:positionH>
              <wp:positionV relativeFrom="paragraph">
                <wp:posOffset>594360</wp:posOffset>
              </wp:positionV>
              <wp:extent cx="4267200" cy="5638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563880"/>
                      </a:xfrm>
                      <a:prstGeom prst="rect">
                        <a:avLst/>
                      </a:prstGeom>
                      <a:solidFill>
                        <a:schemeClr val="lt1"/>
                      </a:solidFill>
                      <a:ln w="6350">
                        <a:noFill/>
                      </a:ln>
                    </wps:spPr>
                    <wps:txbx>
                      <w:txbxContent>
                        <w:p w14:paraId="2973CB34" w14:textId="44B4189D" w:rsidR="004B2254" w:rsidRPr="004B2254" w:rsidRDefault="00F96068" w:rsidP="004B2254">
                          <w:pPr>
                            <w:jc w:val="center"/>
                            <w:rPr>
                              <w:rFonts w:ascii="Rajdhani" w:hAnsi="Rajdhani" w:cs="Rajdhani"/>
                              <w:b/>
                              <w:bCs/>
                              <w:color w:val="005E6E"/>
                              <w:sz w:val="52"/>
                              <w:szCs w:val="52"/>
                            </w:rPr>
                          </w:pPr>
                          <w:r>
                            <w:rPr>
                              <w:rFonts w:ascii="Rajdhani" w:hAnsi="Rajdhani" w:cs="Rajdhani"/>
                              <w:b/>
                              <w:bCs/>
                              <w:color w:val="005E6E"/>
                              <w:sz w:val="52"/>
                              <w:szCs w:val="52"/>
                            </w:rPr>
                            <w:t>Communication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6.8pt;width:336pt;height:4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fqLQIAAFQEAAAOAAAAZHJzL2Uyb0RvYy54bWysVE2P2jAQvVfqf7B8LwksU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" fillcolor="white [3201]" stroked="f" strokeweight=".5pt">
              <v:textbox>
                <w:txbxContent>
                  <w:p w14:paraId="2973CB34" w14:textId="44B4189D" w:rsidR="004B2254" w:rsidRPr="004B2254" w:rsidRDefault="00F96068" w:rsidP="004B2254">
                    <w:pPr>
                      <w:jc w:val="center"/>
                      <w:rPr>
                        <w:rFonts w:ascii="Rajdhani" w:hAnsi="Rajdhani" w:cs="Rajdhani"/>
                        <w:b/>
                        <w:bCs/>
                        <w:color w:val="005E6E"/>
                        <w:sz w:val="52"/>
                        <w:szCs w:val="52"/>
                      </w:rPr>
                    </w:pPr>
                    <w:r>
                      <w:rPr>
                        <w:rFonts w:ascii="Rajdhani" w:hAnsi="Rajdhani" w:cs="Rajdhani"/>
                        <w:b/>
                        <w:bCs/>
                        <w:color w:val="005E6E"/>
                        <w:sz w:val="52"/>
                        <w:szCs w:val="52"/>
                      </w:rPr>
                      <w:t>Communication Plan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BC8746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8AC6362"/>
    <w:multiLevelType w:val="hybridMultilevel"/>
    <w:tmpl w:val="74845612"/>
    <w:lvl w:ilvl="0" w:tplc="53901BA4">
      <w:start w:val="1"/>
      <w:numFmt w:val="upperLetter"/>
      <w:pStyle w:val="Heading6"/>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132303">
    <w:abstractNumId w:val="1"/>
  </w:num>
  <w:num w:numId="2" w16cid:durableId="43131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35931"/>
    <w:rsid w:val="000B46DD"/>
    <w:rsid w:val="001E3569"/>
    <w:rsid w:val="001E6382"/>
    <w:rsid w:val="00237CE4"/>
    <w:rsid w:val="00306239"/>
    <w:rsid w:val="00310221"/>
    <w:rsid w:val="00367C56"/>
    <w:rsid w:val="004B2254"/>
    <w:rsid w:val="005278F9"/>
    <w:rsid w:val="005E6AF4"/>
    <w:rsid w:val="0063083A"/>
    <w:rsid w:val="006A4AE6"/>
    <w:rsid w:val="00787F7B"/>
    <w:rsid w:val="007B7AAD"/>
    <w:rsid w:val="00866590"/>
    <w:rsid w:val="00886942"/>
    <w:rsid w:val="009827D5"/>
    <w:rsid w:val="009B46E0"/>
    <w:rsid w:val="00BF46A4"/>
    <w:rsid w:val="00C65D77"/>
    <w:rsid w:val="00C90C14"/>
    <w:rsid w:val="00D05150"/>
    <w:rsid w:val="00DD126B"/>
    <w:rsid w:val="00DF772E"/>
    <w:rsid w:val="00E72D89"/>
    <w:rsid w:val="00E827BC"/>
    <w:rsid w:val="00E93EB5"/>
    <w:rsid w:val="00F96068"/>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3">
    <w:name w:val="heading 3"/>
    <w:basedOn w:val="Normal"/>
    <w:next w:val="Normal"/>
    <w:link w:val="Heading3Char"/>
    <w:uiPriority w:val="9"/>
    <w:semiHidden/>
    <w:unhideWhenUsed/>
    <w:qFormat/>
    <w:rsid w:val="00E72D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E93EB5"/>
    <w:pPr>
      <w:keepNext/>
      <w:widowControl/>
      <w:numPr>
        <w:numId w:val="1"/>
      </w:numPr>
      <w:shd w:val="pct15" w:color="auto" w:fill="FFFFFF"/>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6Char">
    <w:name w:val="Heading 6 Char"/>
    <w:basedOn w:val="DefaultParagraphFont"/>
    <w:link w:val="Heading6"/>
    <w:rsid w:val="00E93EB5"/>
    <w:rPr>
      <w:rFonts w:ascii="Times New Roman" w:eastAsia="Times New Roman" w:hAnsi="Times New Roman" w:cs="Times New Roman"/>
      <w:b/>
      <w:shd w:val="pct15" w:color="auto" w:fill="FFFFFF"/>
    </w:rPr>
  </w:style>
  <w:style w:type="paragraph" w:customStyle="1" w:styleId="SectionHeading">
    <w:name w:val="Section Heading"/>
    <w:basedOn w:val="Normal"/>
    <w:rsid w:val="00E93EB5"/>
    <w:pPr>
      <w:widowControl/>
    </w:pPr>
    <w:rPr>
      <w:rFonts w:ascii="Book Antiqua" w:eastAsia="Times New Roman" w:hAnsi="Book Antiqua" w:cs="Times New Roman"/>
      <w:b/>
      <w:i/>
      <w:szCs w:val="20"/>
    </w:rPr>
  </w:style>
  <w:style w:type="paragraph" w:styleId="BodyTextIndent">
    <w:name w:val="Body Text Indent"/>
    <w:basedOn w:val="Normal"/>
    <w:link w:val="BodyTextIndentChar"/>
    <w:semiHidden/>
    <w:rsid w:val="00E93EB5"/>
    <w:pPr>
      <w:widowControl/>
      <w:ind w:left="228"/>
      <w:jc w:val="both"/>
    </w:pPr>
    <w:rPr>
      <w:rFonts w:ascii="Times New Roman" w:eastAsia="Times New Roman" w:hAnsi="Times New Roman" w:cs="Times New Roman"/>
      <w:i/>
      <w:iCs/>
      <w:sz w:val="20"/>
      <w:szCs w:val="24"/>
    </w:rPr>
  </w:style>
  <w:style w:type="character" w:customStyle="1" w:styleId="BodyTextIndentChar">
    <w:name w:val="Body Text Indent Char"/>
    <w:basedOn w:val="DefaultParagraphFont"/>
    <w:link w:val="BodyTextIndent"/>
    <w:semiHidden/>
    <w:rsid w:val="00E93EB5"/>
    <w:rPr>
      <w:rFonts w:ascii="Times New Roman" w:eastAsia="Times New Roman" w:hAnsi="Times New Roman" w:cs="Times New Roman"/>
      <w:i/>
      <w:iCs/>
      <w:sz w:val="20"/>
    </w:rPr>
  </w:style>
  <w:style w:type="paragraph" w:customStyle="1" w:styleId="paragraph">
    <w:name w:val="paragraph"/>
    <w:basedOn w:val="Normal"/>
    <w:rsid w:val="00E93EB5"/>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93EB5"/>
  </w:style>
  <w:style w:type="character" w:customStyle="1" w:styleId="eop">
    <w:name w:val="eop"/>
    <w:basedOn w:val="DefaultParagraphFont"/>
    <w:rsid w:val="00E93EB5"/>
  </w:style>
  <w:style w:type="character" w:customStyle="1" w:styleId="Heading3Char">
    <w:name w:val="Heading 3 Char"/>
    <w:basedOn w:val="DefaultParagraphFont"/>
    <w:link w:val="Heading3"/>
    <w:uiPriority w:val="9"/>
    <w:semiHidden/>
    <w:rsid w:val="00E72D8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3423">
      <w:bodyDiv w:val="1"/>
      <w:marLeft w:val="0"/>
      <w:marRight w:val="0"/>
      <w:marTop w:val="0"/>
      <w:marBottom w:val="0"/>
      <w:divBdr>
        <w:top w:val="none" w:sz="0" w:space="0" w:color="auto"/>
        <w:left w:val="none" w:sz="0" w:space="0" w:color="auto"/>
        <w:bottom w:val="none" w:sz="0" w:space="0" w:color="auto"/>
        <w:right w:val="none" w:sz="0" w:space="0" w:color="auto"/>
      </w:divBdr>
      <w:divsChild>
        <w:div w:id="49036114">
          <w:marLeft w:val="0"/>
          <w:marRight w:val="0"/>
          <w:marTop w:val="0"/>
          <w:marBottom w:val="0"/>
          <w:divBdr>
            <w:top w:val="none" w:sz="0" w:space="0" w:color="auto"/>
            <w:left w:val="none" w:sz="0" w:space="0" w:color="auto"/>
            <w:bottom w:val="none" w:sz="0" w:space="0" w:color="auto"/>
            <w:right w:val="none" w:sz="0" w:space="0" w:color="auto"/>
          </w:divBdr>
        </w:div>
        <w:div w:id="1497913752">
          <w:marLeft w:val="0"/>
          <w:marRight w:val="0"/>
          <w:marTop w:val="0"/>
          <w:marBottom w:val="0"/>
          <w:divBdr>
            <w:top w:val="none" w:sz="0" w:space="0" w:color="auto"/>
            <w:left w:val="none" w:sz="0" w:space="0" w:color="auto"/>
            <w:bottom w:val="none" w:sz="0" w:space="0" w:color="auto"/>
            <w:right w:val="none" w:sz="0" w:space="0" w:color="auto"/>
          </w:divBdr>
        </w:div>
        <w:div w:id="213852618">
          <w:marLeft w:val="0"/>
          <w:marRight w:val="0"/>
          <w:marTop w:val="0"/>
          <w:marBottom w:val="0"/>
          <w:divBdr>
            <w:top w:val="none" w:sz="0" w:space="0" w:color="auto"/>
            <w:left w:val="none" w:sz="0" w:space="0" w:color="auto"/>
            <w:bottom w:val="none" w:sz="0" w:space="0" w:color="auto"/>
            <w:right w:val="none" w:sz="0" w:space="0" w:color="auto"/>
          </w:divBdr>
          <w:divsChild>
            <w:div w:id="328291908">
              <w:marLeft w:val="-75"/>
              <w:marRight w:val="0"/>
              <w:marTop w:val="30"/>
              <w:marBottom w:val="30"/>
              <w:divBdr>
                <w:top w:val="none" w:sz="0" w:space="0" w:color="auto"/>
                <w:left w:val="none" w:sz="0" w:space="0" w:color="auto"/>
                <w:bottom w:val="none" w:sz="0" w:space="0" w:color="auto"/>
                <w:right w:val="none" w:sz="0" w:space="0" w:color="auto"/>
              </w:divBdr>
              <w:divsChild>
                <w:div w:id="195972472">
                  <w:marLeft w:val="0"/>
                  <w:marRight w:val="0"/>
                  <w:marTop w:val="0"/>
                  <w:marBottom w:val="0"/>
                  <w:divBdr>
                    <w:top w:val="none" w:sz="0" w:space="0" w:color="auto"/>
                    <w:left w:val="none" w:sz="0" w:space="0" w:color="auto"/>
                    <w:bottom w:val="none" w:sz="0" w:space="0" w:color="auto"/>
                    <w:right w:val="none" w:sz="0" w:space="0" w:color="auto"/>
                  </w:divBdr>
                  <w:divsChild>
                    <w:div w:id="1155143472">
                      <w:marLeft w:val="0"/>
                      <w:marRight w:val="0"/>
                      <w:marTop w:val="0"/>
                      <w:marBottom w:val="0"/>
                      <w:divBdr>
                        <w:top w:val="none" w:sz="0" w:space="0" w:color="auto"/>
                        <w:left w:val="none" w:sz="0" w:space="0" w:color="auto"/>
                        <w:bottom w:val="none" w:sz="0" w:space="0" w:color="auto"/>
                        <w:right w:val="none" w:sz="0" w:space="0" w:color="auto"/>
                      </w:divBdr>
                    </w:div>
                  </w:divsChild>
                </w:div>
                <w:div w:id="1042900522">
                  <w:marLeft w:val="0"/>
                  <w:marRight w:val="0"/>
                  <w:marTop w:val="0"/>
                  <w:marBottom w:val="0"/>
                  <w:divBdr>
                    <w:top w:val="none" w:sz="0" w:space="0" w:color="auto"/>
                    <w:left w:val="none" w:sz="0" w:space="0" w:color="auto"/>
                    <w:bottom w:val="none" w:sz="0" w:space="0" w:color="auto"/>
                    <w:right w:val="none" w:sz="0" w:space="0" w:color="auto"/>
                  </w:divBdr>
                  <w:divsChild>
                    <w:div w:id="599989792">
                      <w:marLeft w:val="0"/>
                      <w:marRight w:val="0"/>
                      <w:marTop w:val="0"/>
                      <w:marBottom w:val="0"/>
                      <w:divBdr>
                        <w:top w:val="none" w:sz="0" w:space="0" w:color="auto"/>
                        <w:left w:val="none" w:sz="0" w:space="0" w:color="auto"/>
                        <w:bottom w:val="none" w:sz="0" w:space="0" w:color="auto"/>
                        <w:right w:val="none" w:sz="0" w:space="0" w:color="auto"/>
                      </w:divBdr>
                    </w:div>
                  </w:divsChild>
                </w:div>
                <w:div w:id="1028411268">
                  <w:marLeft w:val="0"/>
                  <w:marRight w:val="0"/>
                  <w:marTop w:val="0"/>
                  <w:marBottom w:val="0"/>
                  <w:divBdr>
                    <w:top w:val="none" w:sz="0" w:space="0" w:color="auto"/>
                    <w:left w:val="none" w:sz="0" w:space="0" w:color="auto"/>
                    <w:bottom w:val="none" w:sz="0" w:space="0" w:color="auto"/>
                    <w:right w:val="none" w:sz="0" w:space="0" w:color="auto"/>
                  </w:divBdr>
                  <w:divsChild>
                    <w:div w:id="101077750">
                      <w:marLeft w:val="0"/>
                      <w:marRight w:val="0"/>
                      <w:marTop w:val="0"/>
                      <w:marBottom w:val="0"/>
                      <w:divBdr>
                        <w:top w:val="none" w:sz="0" w:space="0" w:color="auto"/>
                        <w:left w:val="none" w:sz="0" w:space="0" w:color="auto"/>
                        <w:bottom w:val="none" w:sz="0" w:space="0" w:color="auto"/>
                        <w:right w:val="none" w:sz="0" w:space="0" w:color="auto"/>
                      </w:divBdr>
                    </w:div>
                  </w:divsChild>
                </w:div>
                <w:div w:id="1731073909">
                  <w:marLeft w:val="0"/>
                  <w:marRight w:val="0"/>
                  <w:marTop w:val="0"/>
                  <w:marBottom w:val="0"/>
                  <w:divBdr>
                    <w:top w:val="none" w:sz="0" w:space="0" w:color="auto"/>
                    <w:left w:val="none" w:sz="0" w:space="0" w:color="auto"/>
                    <w:bottom w:val="none" w:sz="0" w:space="0" w:color="auto"/>
                    <w:right w:val="none" w:sz="0" w:space="0" w:color="auto"/>
                  </w:divBdr>
                  <w:divsChild>
                    <w:div w:id="754980234">
                      <w:marLeft w:val="0"/>
                      <w:marRight w:val="0"/>
                      <w:marTop w:val="0"/>
                      <w:marBottom w:val="0"/>
                      <w:divBdr>
                        <w:top w:val="none" w:sz="0" w:space="0" w:color="auto"/>
                        <w:left w:val="none" w:sz="0" w:space="0" w:color="auto"/>
                        <w:bottom w:val="none" w:sz="0" w:space="0" w:color="auto"/>
                        <w:right w:val="none" w:sz="0" w:space="0" w:color="auto"/>
                      </w:divBdr>
                    </w:div>
                  </w:divsChild>
                </w:div>
                <w:div w:id="597567478">
                  <w:marLeft w:val="0"/>
                  <w:marRight w:val="0"/>
                  <w:marTop w:val="0"/>
                  <w:marBottom w:val="0"/>
                  <w:divBdr>
                    <w:top w:val="none" w:sz="0" w:space="0" w:color="auto"/>
                    <w:left w:val="none" w:sz="0" w:space="0" w:color="auto"/>
                    <w:bottom w:val="none" w:sz="0" w:space="0" w:color="auto"/>
                    <w:right w:val="none" w:sz="0" w:space="0" w:color="auto"/>
                  </w:divBdr>
                  <w:divsChild>
                    <w:div w:id="1732189007">
                      <w:marLeft w:val="0"/>
                      <w:marRight w:val="0"/>
                      <w:marTop w:val="0"/>
                      <w:marBottom w:val="0"/>
                      <w:divBdr>
                        <w:top w:val="none" w:sz="0" w:space="0" w:color="auto"/>
                        <w:left w:val="none" w:sz="0" w:space="0" w:color="auto"/>
                        <w:bottom w:val="none" w:sz="0" w:space="0" w:color="auto"/>
                        <w:right w:val="none" w:sz="0" w:space="0" w:color="auto"/>
                      </w:divBdr>
                    </w:div>
                  </w:divsChild>
                </w:div>
                <w:div w:id="1896504544">
                  <w:marLeft w:val="0"/>
                  <w:marRight w:val="0"/>
                  <w:marTop w:val="0"/>
                  <w:marBottom w:val="0"/>
                  <w:divBdr>
                    <w:top w:val="none" w:sz="0" w:space="0" w:color="auto"/>
                    <w:left w:val="none" w:sz="0" w:space="0" w:color="auto"/>
                    <w:bottom w:val="none" w:sz="0" w:space="0" w:color="auto"/>
                    <w:right w:val="none" w:sz="0" w:space="0" w:color="auto"/>
                  </w:divBdr>
                  <w:divsChild>
                    <w:div w:id="763645607">
                      <w:marLeft w:val="0"/>
                      <w:marRight w:val="0"/>
                      <w:marTop w:val="0"/>
                      <w:marBottom w:val="0"/>
                      <w:divBdr>
                        <w:top w:val="none" w:sz="0" w:space="0" w:color="auto"/>
                        <w:left w:val="none" w:sz="0" w:space="0" w:color="auto"/>
                        <w:bottom w:val="none" w:sz="0" w:space="0" w:color="auto"/>
                        <w:right w:val="none" w:sz="0" w:space="0" w:color="auto"/>
                      </w:divBdr>
                    </w:div>
                  </w:divsChild>
                </w:div>
                <w:div w:id="1175655834">
                  <w:marLeft w:val="0"/>
                  <w:marRight w:val="0"/>
                  <w:marTop w:val="0"/>
                  <w:marBottom w:val="0"/>
                  <w:divBdr>
                    <w:top w:val="none" w:sz="0" w:space="0" w:color="auto"/>
                    <w:left w:val="none" w:sz="0" w:space="0" w:color="auto"/>
                    <w:bottom w:val="none" w:sz="0" w:space="0" w:color="auto"/>
                    <w:right w:val="none" w:sz="0" w:space="0" w:color="auto"/>
                  </w:divBdr>
                  <w:divsChild>
                    <w:div w:id="520316613">
                      <w:marLeft w:val="0"/>
                      <w:marRight w:val="0"/>
                      <w:marTop w:val="0"/>
                      <w:marBottom w:val="0"/>
                      <w:divBdr>
                        <w:top w:val="none" w:sz="0" w:space="0" w:color="auto"/>
                        <w:left w:val="none" w:sz="0" w:space="0" w:color="auto"/>
                        <w:bottom w:val="none" w:sz="0" w:space="0" w:color="auto"/>
                        <w:right w:val="none" w:sz="0" w:space="0" w:color="auto"/>
                      </w:divBdr>
                    </w:div>
                  </w:divsChild>
                </w:div>
                <w:div w:id="94374869">
                  <w:marLeft w:val="0"/>
                  <w:marRight w:val="0"/>
                  <w:marTop w:val="0"/>
                  <w:marBottom w:val="0"/>
                  <w:divBdr>
                    <w:top w:val="none" w:sz="0" w:space="0" w:color="auto"/>
                    <w:left w:val="none" w:sz="0" w:space="0" w:color="auto"/>
                    <w:bottom w:val="none" w:sz="0" w:space="0" w:color="auto"/>
                    <w:right w:val="none" w:sz="0" w:space="0" w:color="auto"/>
                  </w:divBdr>
                  <w:divsChild>
                    <w:div w:id="979962307">
                      <w:marLeft w:val="0"/>
                      <w:marRight w:val="0"/>
                      <w:marTop w:val="0"/>
                      <w:marBottom w:val="0"/>
                      <w:divBdr>
                        <w:top w:val="none" w:sz="0" w:space="0" w:color="auto"/>
                        <w:left w:val="none" w:sz="0" w:space="0" w:color="auto"/>
                        <w:bottom w:val="none" w:sz="0" w:space="0" w:color="auto"/>
                        <w:right w:val="none" w:sz="0" w:space="0" w:color="auto"/>
                      </w:divBdr>
                    </w:div>
                  </w:divsChild>
                </w:div>
                <w:div w:id="636687225">
                  <w:marLeft w:val="0"/>
                  <w:marRight w:val="0"/>
                  <w:marTop w:val="0"/>
                  <w:marBottom w:val="0"/>
                  <w:divBdr>
                    <w:top w:val="none" w:sz="0" w:space="0" w:color="auto"/>
                    <w:left w:val="none" w:sz="0" w:space="0" w:color="auto"/>
                    <w:bottom w:val="none" w:sz="0" w:space="0" w:color="auto"/>
                    <w:right w:val="none" w:sz="0" w:space="0" w:color="auto"/>
                  </w:divBdr>
                  <w:divsChild>
                    <w:div w:id="2095393082">
                      <w:marLeft w:val="0"/>
                      <w:marRight w:val="0"/>
                      <w:marTop w:val="0"/>
                      <w:marBottom w:val="0"/>
                      <w:divBdr>
                        <w:top w:val="none" w:sz="0" w:space="0" w:color="auto"/>
                        <w:left w:val="none" w:sz="0" w:space="0" w:color="auto"/>
                        <w:bottom w:val="none" w:sz="0" w:space="0" w:color="auto"/>
                        <w:right w:val="none" w:sz="0" w:space="0" w:color="auto"/>
                      </w:divBdr>
                    </w:div>
                  </w:divsChild>
                </w:div>
                <w:div w:id="1149639596">
                  <w:marLeft w:val="0"/>
                  <w:marRight w:val="0"/>
                  <w:marTop w:val="0"/>
                  <w:marBottom w:val="0"/>
                  <w:divBdr>
                    <w:top w:val="none" w:sz="0" w:space="0" w:color="auto"/>
                    <w:left w:val="none" w:sz="0" w:space="0" w:color="auto"/>
                    <w:bottom w:val="none" w:sz="0" w:space="0" w:color="auto"/>
                    <w:right w:val="none" w:sz="0" w:space="0" w:color="auto"/>
                  </w:divBdr>
                  <w:divsChild>
                    <w:div w:id="699475515">
                      <w:marLeft w:val="0"/>
                      <w:marRight w:val="0"/>
                      <w:marTop w:val="0"/>
                      <w:marBottom w:val="0"/>
                      <w:divBdr>
                        <w:top w:val="none" w:sz="0" w:space="0" w:color="auto"/>
                        <w:left w:val="none" w:sz="0" w:space="0" w:color="auto"/>
                        <w:bottom w:val="none" w:sz="0" w:space="0" w:color="auto"/>
                        <w:right w:val="none" w:sz="0" w:space="0" w:color="auto"/>
                      </w:divBdr>
                    </w:div>
                  </w:divsChild>
                </w:div>
                <w:div w:id="102774079">
                  <w:marLeft w:val="0"/>
                  <w:marRight w:val="0"/>
                  <w:marTop w:val="0"/>
                  <w:marBottom w:val="0"/>
                  <w:divBdr>
                    <w:top w:val="none" w:sz="0" w:space="0" w:color="auto"/>
                    <w:left w:val="none" w:sz="0" w:space="0" w:color="auto"/>
                    <w:bottom w:val="none" w:sz="0" w:space="0" w:color="auto"/>
                    <w:right w:val="none" w:sz="0" w:space="0" w:color="auto"/>
                  </w:divBdr>
                  <w:divsChild>
                    <w:div w:id="439027929">
                      <w:marLeft w:val="0"/>
                      <w:marRight w:val="0"/>
                      <w:marTop w:val="0"/>
                      <w:marBottom w:val="0"/>
                      <w:divBdr>
                        <w:top w:val="none" w:sz="0" w:space="0" w:color="auto"/>
                        <w:left w:val="none" w:sz="0" w:space="0" w:color="auto"/>
                        <w:bottom w:val="none" w:sz="0" w:space="0" w:color="auto"/>
                        <w:right w:val="none" w:sz="0" w:space="0" w:color="auto"/>
                      </w:divBdr>
                    </w:div>
                  </w:divsChild>
                </w:div>
                <w:div w:id="1072042851">
                  <w:marLeft w:val="0"/>
                  <w:marRight w:val="0"/>
                  <w:marTop w:val="0"/>
                  <w:marBottom w:val="0"/>
                  <w:divBdr>
                    <w:top w:val="none" w:sz="0" w:space="0" w:color="auto"/>
                    <w:left w:val="none" w:sz="0" w:space="0" w:color="auto"/>
                    <w:bottom w:val="none" w:sz="0" w:space="0" w:color="auto"/>
                    <w:right w:val="none" w:sz="0" w:space="0" w:color="auto"/>
                  </w:divBdr>
                  <w:divsChild>
                    <w:div w:id="1513059978">
                      <w:marLeft w:val="0"/>
                      <w:marRight w:val="0"/>
                      <w:marTop w:val="0"/>
                      <w:marBottom w:val="0"/>
                      <w:divBdr>
                        <w:top w:val="none" w:sz="0" w:space="0" w:color="auto"/>
                        <w:left w:val="none" w:sz="0" w:space="0" w:color="auto"/>
                        <w:bottom w:val="none" w:sz="0" w:space="0" w:color="auto"/>
                        <w:right w:val="none" w:sz="0" w:space="0" w:color="auto"/>
                      </w:divBdr>
                    </w:div>
                  </w:divsChild>
                </w:div>
                <w:div w:id="285702432">
                  <w:marLeft w:val="0"/>
                  <w:marRight w:val="0"/>
                  <w:marTop w:val="0"/>
                  <w:marBottom w:val="0"/>
                  <w:divBdr>
                    <w:top w:val="none" w:sz="0" w:space="0" w:color="auto"/>
                    <w:left w:val="none" w:sz="0" w:space="0" w:color="auto"/>
                    <w:bottom w:val="none" w:sz="0" w:space="0" w:color="auto"/>
                    <w:right w:val="none" w:sz="0" w:space="0" w:color="auto"/>
                  </w:divBdr>
                  <w:divsChild>
                    <w:div w:id="1412851806">
                      <w:marLeft w:val="0"/>
                      <w:marRight w:val="0"/>
                      <w:marTop w:val="0"/>
                      <w:marBottom w:val="0"/>
                      <w:divBdr>
                        <w:top w:val="none" w:sz="0" w:space="0" w:color="auto"/>
                        <w:left w:val="none" w:sz="0" w:space="0" w:color="auto"/>
                        <w:bottom w:val="none" w:sz="0" w:space="0" w:color="auto"/>
                        <w:right w:val="none" w:sz="0" w:space="0" w:color="auto"/>
                      </w:divBdr>
                    </w:div>
                  </w:divsChild>
                </w:div>
                <w:div w:id="1608807850">
                  <w:marLeft w:val="0"/>
                  <w:marRight w:val="0"/>
                  <w:marTop w:val="0"/>
                  <w:marBottom w:val="0"/>
                  <w:divBdr>
                    <w:top w:val="none" w:sz="0" w:space="0" w:color="auto"/>
                    <w:left w:val="none" w:sz="0" w:space="0" w:color="auto"/>
                    <w:bottom w:val="none" w:sz="0" w:space="0" w:color="auto"/>
                    <w:right w:val="none" w:sz="0" w:space="0" w:color="auto"/>
                  </w:divBdr>
                  <w:divsChild>
                    <w:div w:id="1713579633">
                      <w:marLeft w:val="0"/>
                      <w:marRight w:val="0"/>
                      <w:marTop w:val="0"/>
                      <w:marBottom w:val="0"/>
                      <w:divBdr>
                        <w:top w:val="none" w:sz="0" w:space="0" w:color="auto"/>
                        <w:left w:val="none" w:sz="0" w:space="0" w:color="auto"/>
                        <w:bottom w:val="none" w:sz="0" w:space="0" w:color="auto"/>
                        <w:right w:val="none" w:sz="0" w:space="0" w:color="auto"/>
                      </w:divBdr>
                    </w:div>
                  </w:divsChild>
                </w:div>
                <w:div w:id="1828469730">
                  <w:marLeft w:val="0"/>
                  <w:marRight w:val="0"/>
                  <w:marTop w:val="0"/>
                  <w:marBottom w:val="0"/>
                  <w:divBdr>
                    <w:top w:val="none" w:sz="0" w:space="0" w:color="auto"/>
                    <w:left w:val="none" w:sz="0" w:space="0" w:color="auto"/>
                    <w:bottom w:val="none" w:sz="0" w:space="0" w:color="auto"/>
                    <w:right w:val="none" w:sz="0" w:space="0" w:color="auto"/>
                  </w:divBdr>
                  <w:divsChild>
                    <w:div w:id="422655206">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none" w:sz="0" w:space="0" w:color="auto"/>
                    <w:left w:val="none" w:sz="0" w:space="0" w:color="auto"/>
                    <w:bottom w:val="none" w:sz="0" w:space="0" w:color="auto"/>
                    <w:right w:val="none" w:sz="0" w:space="0" w:color="auto"/>
                  </w:divBdr>
                  <w:divsChild>
                    <w:div w:id="1661617892">
                      <w:marLeft w:val="0"/>
                      <w:marRight w:val="0"/>
                      <w:marTop w:val="0"/>
                      <w:marBottom w:val="0"/>
                      <w:divBdr>
                        <w:top w:val="none" w:sz="0" w:space="0" w:color="auto"/>
                        <w:left w:val="none" w:sz="0" w:space="0" w:color="auto"/>
                        <w:bottom w:val="none" w:sz="0" w:space="0" w:color="auto"/>
                        <w:right w:val="none" w:sz="0" w:space="0" w:color="auto"/>
                      </w:divBdr>
                    </w:div>
                  </w:divsChild>
                </w:div>
                <w:div w:id="853038319">
                  <w:marLeft w:val="0"/>
                  <w:marRight w:val="0"/>
                  <w:marTop w:val="0"/>
                  <w:marBottom w:val="0"/>
                  <w:divBdr>
                    <w:top w:val="none" w:sz="0" w:space="0" w:color="auto"/>
                    <w:left w:val="none" w:sz="0" w:space="0" w:color="auto"/>
                    <w:bottom w:val="none" w:sz="0" w:space="0" w:color="auto"/>
                    <w:right w:val="none" w:sz="0" w:space="0" w:color="auto"/>
                  </w:divBdr>
                  <w:divsChild>
                    <w:div w:id="231164661">
                      <w:marLeft w:val="0"/>
                      <w:marRight w:val="0"/>
                      <w:marTop w:val="0"/>
                      <w:marBottom w:val="0"/>
                      <w:divBdr>
                        <w:top w:val="none" w:sz="0" w:space="0" w:color="auto"/>
                        <w:left w:val="none" w:sz="0" w:space="0" w:color="auto"/>
                        <w:bottom w:val="none" w:sz="0" w:space="0" w:color="auto"/>
                        <w:right w:val="none" w:sz="0" w:space="0" w:color="auto"/>
                      </w:divBdr>
                    </w:div>
                  </w:divsChild>
                </w:div>
                <w:div w:id="2124840410">
                  <w:marLeft w:val="0"/>
                  <w:marRight w:val="0"/>
                  <w:marTop w:val="0"/>
                  <w:marBottom w:val="0"/>
                  <w:divBdr>
                    <w:top w:val="none" w:sz="0" w:space="0" w:color="auto"/>
                    <w:left w:val="none" w:sz="0" w:space="0" w:color="auto"/>
                    <w:bottom w:val="none" w:sz="0" w:space="0" w:color="auto"/>
                    <w:right w:val="none" w:sz="0" w:space="0" w:color="auto"/>
                  </w:divBdr>
                  <w:divsChild>
                    <w:div w:id="1843617371">
                      <w:marLeft w:val="0"/>
                      <w:marRight w:val="0"/>
                      <w:marTop w:val="0"/>
                      <w:marBottom w:val="0"/>
                      <w:divBdr>
                        <w:top w:val="none" w:sz="0" w:space="0" w:color="auto"/>
                        <w:left w:val="none" w:sz="0" w:space="0" w:color="auto"/>
                        <w:bottom w:val="none" w:sz="0" w:space="0" w:color="auto"/>
                        <w:right w:val="none" w:sz="0" w:space="0" w:color="auto"/>
                      </w:divBdr>
                    </w:div>
                  </w:divsChild>
                </w:div>
                <w:div w:id="2033142877">
                  <w:marLeft w:val="0"/>
                  <w:marRight w:val="0"/>
                  <w:marTop w:val="0"/>
                  <w:marBottom w:val="0"/>
                  <w:divBdr>
                    <w:top w:val="none" w:sz="0" w:space="0" w:color="auto"/>
                    <w:left w:val="none" w:sz="0" w:space="0" w:color="auto"/>
                    <w:bottom w:val="none" w:sz="0" w:space="0" w:color="auto"/>
                    <w:right w:val="none" w:sz="0" w:space="0" w:color="auto"/>
                  </w:divBdr>
                  <w:divsChild>
                    <w:div w:id="1100833402">
                      <w:marLeft w:val="0"/>
                      <w:marRight w:val="0"/>
                      <w:marTop w:val="0"/>
                      <w:marBottom w:val="0"/>
                      <w:divBdr>
                        <w:top w:val="none" w:sz="0" w:space="0" w:color="auto"/>
                        <w:left w:val="none" w:sz="0" w:space="0" w:color="auto"/>
                        <w:bottom w:val="none" w:sz="0" w:space="0" w:color="auto"/>
                        <w:right w:val="none" w:sz="0" w:space="0" w:color="auto"/>
                      </w:divBdr>
                    </w:div>
                  </w:divsChild>
                </w:div>
                <w:div w:id="532573477">
                  <w:marLeft w:val="0"/>
                  <w:marRight w:val="0"/>
                  <w:marTop w:val="0"/>
                  <w:marBottom w:val="0"/>
                  <w:divBdr>
                    <w:top w:val="none" w:sz="0" w:space="0" w:color="auto"/>
                    <w:left w:val="none" w:sz="0" w:space="0" w:color="auto"/>
                    <w:bottom w:val="none" w:sz="0" w:space="0" w:color="auto"/>
                    <w:right w:val="none" w:sz="0" w:space="0" w:color="auto"/>
                  </w:divBdr>
                  <w:divsChild>
                    <w:div w:id="8378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69428">
          <w:marLeft w:val="0"/>
          <w:marRight w:val="0"/>
          <w:marTop w:val="0"/>
          <w:marBottom w:val="0"/>
          <w:divBdr>
            <w:top w:val="none" w:sz="0" w:space="0" w:color="auto"/>
            <w:left w:val="none" w:sz="0" w:space="0" w:color="auto"/>
            <w:bottom w:val="none" w:sz="0" w:space="0" w:color="auto"/>
            <w:right w:val="none" w:sz="0" w:space="0" w:color="auto"/>
          </w:divBdr>
        </w:div>
      </w:divsChild>
    </w:div>
    <w:div w:id="258104395">
      <w:bodyDiv w:val="1"/>
      <w:marLeft w:val="0"/>
      <w:marRight w:val="0"/>
      <w:marTop w:val="0"/>
      <w:marBottom w:val="0"/>
      <w:divBdr>
        <w:top w:val="none" w:sz="0" w:space="0" w:color="auto"/>
        <w:left w:val="none" w:sz="0" w:space="0" w:color="auto"/>
        <w:bottom w:val="none" w:sz="0" w:space="0" w:color="auto"/>
        <w:right w:val="none" w:sz="0" w:space="0" w:color="auto"/>
      </w:divBdr>
      <w:divsChild>
        <w:div w:id="216865331">
          <w:marLeft w:val="150"/>
          <w:marRight w:val="150"/>
          <w:marTop w:val="150"/>
          <w:marBottom w:val="150"/>
          <w:divBdr>
            <w:top w:val="none" w:sz="0" w:space="0" w:color="auto"/>
            <w:left w:val="none" w:sz="0" w:space="0" w:color="auto"/>
            <w:bottom w:val="none" w:sz="0" w:space="0" w:color="auto"/>
            <w:right w:val="none" w:sz="0" w:space="0" w:color="auto"/>
          </w:divBdr>
          <w:divsChild>
            <w:div w:id="1628511338">
              <w:marLeft w:val="0"/>
              <w:marRight w:val="0"/>
              <w:marTop w:val="0"/>
              <w:marBottom w:val="0"/>
              <w:divBdr>
                <w:top w:val="none" w:sz="0" w:space="0" w:color="auto"/>
                <w:left w:val="none" w:sz="0" w:space="0" w:color="auto"/>
                <w:bottom w:val="none" w:sz="0" w:space="0" w:color="auto"/>
                <w:right w:val="none" w:sz="0" w:space="0" w:color="auto"/>
              </w:divBdr>
              <w:divsChild>
                <w:div w:id="1789737767">
                  <w:marLeft w:val="0"/>
                  <w:marRight w:val="0"/>
                  <w:marTop w:val="0"/>
                  <w:marBottom w:val="0"/>
                  <w:divBdr>
                    <w:top w:val="none" w:sz="0" w:space="0" w:color="auto"/>
                    <w:left w:val="none" w:sz="0" w:space="0" w:color="auto"/>
                    <w:bottom w:val="none" w:sz="0" w:space="0" w:color="auto"/>
                    <w:right w:val="none" w:sz="0" w:space="0" w:color="auto"/>
                  </w:divBdr>
                  <w:divsChild>
                    <w:div w:id="1830948674">
                      <w:marLeft w:val="0"/>
                      <w:marRight w:val="0"/>
                      <w:marTop w:val="0"/>
                      <w:marBottom w:val="0"/>
                      <w:divBdr>
                        <w:top w:val="none" w:sz="0" w:space="0" w:color="auto"/>
                        <w:left w:val="none" w:sz="0" w:space="0" w:color="auto"/>
                        <w:bottom w:val="none" w:sz="0" w:space="0" w:color="auto"/>
                        <w:right w:val="none" w:sz="0" w:space="0" w:color="auto"/>
                      </w:divBdr>
                      <w:divsChild>
                        <w:div w:id="854537896">
                          <w:marLeft w:val="0"/>
                          <w:marRight w:val="0"/>
                          <w:marTop w:val="0"/>
                          <w:marBottom w:val="0"/>
                          <w:divBdr>
                            <w:top w:val="none" w:sz="0" w:space="0" w:color="auto"/>
                            <w:left w:val="none" w:sz="0" w:space="0" w:color="auto"/>
                            <w:bottom w:val="none" w:sz="0" w:space="0" w:color="auto"/>
                            <w:right w:val="none" w:sz="0" w:space="0" w:color="auto"/>
                          </w:divBdr>
                          <w:divsChild>
                            <w:div w:id="1202089466">
                              <w:marLeft w:val="0"/>
                              <w:marRight w:val="0"/>
                              <w:marTop w:val="0"/>
                              <w:marBottom w:val="0"/>
                              <w:divBdr>
                                <w:top w:val="none" w:sz="0" w:space="0" w:color="auto"/>
                                <w:left w:val="none" w:sz="0" w:space="0" w:color="auto"/>
                                <w:bottom w:val="none" w:sz="0" w:space="0" w:color="auto"/>
                                <w:right w:val="none" w:sz="0" w:space="0" w:color="auto"/>
                              </w:divBdr>
                              <w:divsChild>
                                <w:div w:id="1729183787">
                                  <w:marLeft w:val="0"/>
                                  <w:marRight w:val="0"/>
                                  <w:marTop w:val="0"/>
                                  <w:marBottom w:val="0"/>
                                  <w:divBdr>
                                    <w:top w:val="none" w:sz="0" w:space="0" w:color="auto"/>
                                    <w:left w:val="none" w:sz="0" w:space="0" w:color="auto"/>
                                    <w:bottom w:val="none" w:sz="0" w:space="0" w:color="auto"/>
                                    <w:right w:val="none" w:sz="0" w:space="0" w:color="auto"/>
                                  </w:divBdr>
                                  <w:divsChild>
                                    <w:div w:id="1479493633">
                                      <w:marLeft w:val="0"/>
                                      <w:marRight w:val="0"/>
                                      <w:marTop w:val="0"/>
                                      <w:marBottom w:val="0"/>
                                      <w:divBdr>
                                        <w:top w:val="none" w:sz="0" w:space="0" w:color="auto"/>
                                        <w:left w:val="none" w:sz="0" w:space="0" w:color="auto"/>
                                        <w:bottom w:val="none" w:sz="0" w:space="0" w:color="auto"/>
                                        <w:right w:val="none" w:sz="0" w:space="0" w:color="auto"/>
                                      </w:divBdr>
                                      <w:divsChild>
                                        <w:div w:id="205607991">
                                          <w:marLeft w:val="0"/>
                                          <w:marRight w:val="0"/>
                                          <w:marTop w:val="0"/>
                                          <w:marBottom w:val="0"/>
                                          <w:divBdr>
                                            <w:top w:val="none" w:sz="0" w:space="0" w:color="auto"/>
                                            <w:left w:val="none" w:sz="0" w:space="0" w:color="auto"/>
                                            <w:bottom w:val="none" w:sz="0" w:space="0" w:color="auto"/>
                                            <w:right w:val="none" w:sz="0" w:space="0" w:color="auto"/>
                                          </w:divBdr>
                                          <w:divsChild>
                                            <w:div w:id="1653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481604">
      <w:bodyDiv w:val="1"/>
      <w:marLeft w:val="0"/>
      <w:marRight w:val="0"/>
      <w:marTop w:val="0"/>
      <w:marBottom w:val="0"/>
      <w:divBdr>
        <w:top w:val="none" w:sz="0" w:space="0" w:color="auto"/>
        <w:left w:val="none" w:sz="0" w:space="0" w:color="auto"/>
        <w:bottom w:val="none" w:sz="0" w:space="0" w:color="auto"/>
        <w:right w:val="none" w:sz="0" w:space="0" w:color="auto"/>
      </w:divBdr>
      <w:divsChild>
        <w:div w:id="2081562113">
          <w:marLeft w:val="0"/>
          <w:marRight w:val="0"/>
          <w:marTop w:val="0"/>
          <w:marBottom w:val="0"/>
          <w:divBdr>
            <w:top w:val="none" w:sz="0" w:space="0" w:color="auto"/>
            <w:left w:val="none" w:sz="0" w:space="0" w:color="auto"/>
            <w:bottom w:val="none" w:sz="0" w:space="0" w:color="auto"/>
            <w:right w:val="none" w:sz="0" w:space="0" w:color="auto"/>
          </w:divBdr>
        </w:div>
        <w:div w:id="190656986">
          <w:marLeft w:val="0"/>
          <w:marRight w:val="0"/>
          <w:marTop w:val="0"/>
          <w:marBottom w:val="0"/>
          <w:divBdr>
            <w:top w:val="none" w:sz="0" w:space="0" w:color="auto"/>
            <w:left w:val="none" w:sz="0" w:space="0" w:color="auto"/>
            <w:bottom w:val="none" w:sz="0" w:space="0" w:color="auto"/>
            <w:right w:val="none" w:sz="0" w:space="0" w:color="auto"/>
          </w:divBdr>
        </w:div>
        <w:div w:id="280965366">
          <w:marLeft w:val="0"/>
          <w:marRight w:val="0"/>
          <w:marTop w:val="0"/>
          <w:marBottom w:val="0"/>
          <w:divBdr>
            <w:top w:val="none" w:sz="0" w:space="0" w:color="auto"/>
            <w:left w:val="none" w:sz="0" w:space="0" w:color="auto"/>
            <w:bottom w:val="none" w:sz="0" w:space="0" w:color="auto"/>
            <w:right w:val="none" w:sz="0" w:space="0" w:color="auto"/>
          </w:divBdr>
        </w:div>
        <w:div w:id="1762557266">
          <w:marLeft w:val="0"/>
          <w:marRight w:val="0"/>
          <w:marTop w:val="0"/>
          <w:marBottom w:val="0"/>
          <w:divBdr>
            <w:top w:val="none" w:sz="0" w:space="0" w:color="auto"/>
            <w:left w:val="none" w:sz="0" w:space="0" w:color="auto"/>
            <w:bottom w:val="none" w:sz="0" w:space="0" w:color="auto"/>
            <w:right w:val="none" w:sz="0" w:space="0" w:color="auto"/>
          </w:divBdr>
        </w:div>
        <w:div w:id="1883589164">
          <w:marLeft w:val="0"/>
          <w:marRight w:val="0"/>
          <w:marTop w:val="0"/>
          <w:marBottom w:val="0"/>
          <w:divBdr>
            <w:top w:val="none" w:sz="0" w:space="0" w:color="auto"/>
            <w:left w:val="none" w:sz="0" w:space="0" w:color="auto"/>
            <w:bottom w:val="none" w:sz="0" w:space="0" w:color="auto"/>
            <w:right w:val="none" w:sz="0" w:space="0" w:color="auto"/>
          </w:divBdr>
        </w:div>
        <w:div w:id="281040189">
          <w:marLeft w:val="0"/>
          <w:marRight w:val="0"/>
          <w:marTop w:val="0"/>
          <w:marBottom w:val="0"/>
          <w:divBdr>
            <w:top w:val="none" w:sz="0" w:space="0" w:color="auto"/>
            <w:left w:val="none" w:sz="0" w:space="0" w:color="auto"/>
            <w:bottom w:val="none" w:sz="0" w:space="0" w:color="auto"/>
            <w:right w:val="none" w:sz="0" w:space="0" w:color="auto"/>
          </w:divBdr>
        </w:div>
        <w:div w:id="791628681">
          <w:marLeft w:val="0"/>
          <w:marRight w:val="0"/>
          <w:marTop w:val="0"/>
          <w:marBottom w:val="0"/>
          <w:divBdr>
            <w:top w:val="none" w:sz="0" w:space="0" w:color="auto"/>
            <w:left w:val="none" w:sz="0" w:space="0" w:color="auto"/>
            <w:bottom w:val="none" w:sz="0" w:space="0" w:color="auto"/>
            <w:right w:val="none" w:sz="0" w:space="0" w:color="auto"/>
          </w:divBdr>
        </w:div>
        <w:div w:id="1508901660">
          <w:marLeft w:val="0"/>
          <w:marRight w:val="0"/>
          <w:marTop w:val="0"/>
          <w:marBottom w:val="0"/>
          <w:divBdr>
            <w:top w:val="none" w:sz="0" w:space="0" w:color="auto"/>
            <w:left w:val="none" w:sz="0" w:space="0" w:color="auto"/>
            <w:bottom w:val="none" w:sz="0" w:space="0" w:color="auto"/>
            <w:right w:val="none" w:sz="0" w:space="0" w:color="auto"/>
          </w:divBdr>
        </w:div>
        <w:div w:id="1628312526">
          <w:marLeft w:val="0"/>
          <w:marRight w:val="0"/>
          <w:marTop w:val="0"/>
          <w:marBottom w:val="0"/>
          <w:divBdr>
            <w:top w:val="none" w:sz="0" w:space="0" w:color="auto"/>
            <w:left w:val="none" w:sz="0" w:space="0" w:color="auto"/>
            <w:bottom w:val="none" w:sz="0" w:space="0" w:color="auto"/>
            <w:right w:val="none" w:sz="0" w:space="0" w:color="auto"/>
          </w:divBdr>
        </w:div>
        <w:div w:id="1680350327">
          <w:marLeft w:val="0"/>
          <w:marRight w:val="0"/>
          <w:marTop w:val="0"/>
          <w:marBottom w:val="0"/>
          <w:divBdr>
            <w:top w:val="none" w:sz="0" w:space="0" w:color="auto"/>
            <w:left w:val="none" w:sz="0" w:space="0" w:color="auto"/>
            <w:bottom w:val="none" w:sz="0" w:space="0" w:color="auto"/>
            <w:right w:val="none" w:sz="0" w:space="0" w:color="auto"/>
          </w:divBdr>
        </w:div>
        <w:div w:id="133722607">
          <w:marLeft w:val="0"/>
          <w:marRight w:val="0"/>
          <w:marTop w:val="0"/>
          <w:marBottom w:val="0"/>
          <w:divBdr>
            <w:top w:val="none" w:sz="0" w:space="0" w:color="auto"/>
            <w:left w:val="none" w:sz="0" w:space="0" w:color="auto"/>
            <w:bottom w:val="none" w:sz="0" w:space="0" w:color="auto"/>
            <w:right w:val="none" w:sz="0" w:space="0" w:color="auto"/>
          </w:divBdr>
        </w:div>
      </w:divsChild>
    </w:div>
    <w:div w:id="3787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c279d3a1-cca7-4237-937f-30fb74d04780"/>
  </ds:schemaRefs>
</ds:datastoreItem>
</file>

<file path=customXml/itemProps3.xml><?xml version="1.0" encoding="utf-8"?>
<ds:datastoreItem xmlns:ds="http://schemas.openxmlformats.org/officeDocument/2006/customXml" ds:itemID="{455E7F50-BEFA-4FB5-A63F-D969BF26C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Plan - Word Template</dc:title>
  <dc:subject/>
  <dc:creator>Harper, Atrayo (VITA)</dc:creator>
  <cp:keywords/>
  <dc:description/>
  <cp:lastModifiedBy>Treagy, Michael (VITA)</cp:lastModifiedBy>
  <cp:revision>12</cp:revision>
  <cp:lastPrinted>2023-03-03T20:05:00Z</cp:lastPrinted>
  <dcterms:created xsi:type="dcterms:W3CDTF">2023-06-08T17:52:00Z</dcterms:created>
  <dcterms:modified xsi:type="dcterms:W3CDTF">2023-08-09T19:02:00Z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